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476" w:rsidRPr="009A10C4" w:rsidRDefault="00002476" w:rsidP="00002476">
      <w:pPr>
        <w:jc w:val="center"/>
        <w:rPr>
          <w:rFonts w:ascii="ＭＳ ゴシック" w:eastAsia="ＭＳ ゴシック" w:hAnsi="ＭＳ ゴシック" w:cs="メイリオ"/>
          <w:b/>
          <w:w w:val="95"/>
          <w:kern w:val="0"/>
          <w:szCs w:val="20"/>
          <w:u w:val="single"/>
        </w:rPr>
      </w:pPr>
      <w:r w:rsidRPr="009A10C4">
        <w:rPr>
          <w:rFonts w:ascii="ＭＳ ゴシック" w:eastAsia="ＭＳ ゴシック" w:hAnsi="ＭＳ ゴシック" w:cs="メイリオ" w:hint="eastAsia"/>
          <w:b/>
          <w:kern w:val="0"/>
          <w:szCs w:val="20"/>
          <w:u w:val="single"/>
        </w:rPr>
        <w:t>平成</w:t>
      </w:r>
      <w:r w:rsidRPr="009A10C4">
        <w:rPr>
          <w:rFonts w:ascii="ＭＳ ゴシック" w:eastAsia="ＭＳ ゴシック" w:hAnsi="ＭＳ ゴシック" w:cs="メイリオ"/>
          <w:b/>
          <w:kern w:val="0"/>
          <w:szCs w:val="20"/>
          <w:u w:val="single"/>
        </w:rPr>
        <w:t>2</w:t>
      </w:r>
      <w:r w:rsidR="009F743B" w:rsidRPr="009A10C4">
        <w:rPr>
          <w:rFonts w:ascii="ＭＳ ゴシック" w:eastAsia="ＭＳ ゴシック" w:hAnsi="ＭＳ ゴシック" w:cs="メイリオ" w:hint="eastAsia"/>
          <w:b/>
          <w:kern w:val="0"/>
          <w:szCs w:val="20"/>
          <w:u w:val="single"/>
        </w:rPr>
        <w:t>9</w:t>
      </w:r>
      <w:r w:rsidR="002F5198" w:rsidRPr="009A10C4">
        <w:rPr>
          <w:rFonts w:ascii="ＭＳ ゴシック" w:eastAsia="ＭＳ ゴシック" w:hAnsi="ＭＳ ゴシック" w:cs="メイリオ" w:hint="eastAsia"/>
          <w:b/>
          <w:kern w:val="0"/>
          <w:szCs w:val="20"/>
          <w:u w:val="single"/>
        </w:rPr>
        <w:t>年度</w:t>
      </w:r>
      <w:r w:rsidR="009A4956" w:rsidRPr="009A10C4">
        <w:rPr>
          <w:rFonts w:ascii="ＭＳ ゴシック" w:eastAsia="ＭＳ ゴシック" w:hAnsi="ＭＳ ゴシック" w:cs="メイリオ" w:hint="eastAsia"/>
          <w:b/>
          <w:kern w:val="0"/>
          <w:szCs w:val="20"/>
          <w:u w:val="single"/>
        </w:rPr>
        <w:t>後</w:t>
      </w:r>
      <w:r w:rsidRPr="009A10C4">
        <w:rPr>
          <w:rFonts w:ascii="ＭＳ ゴシック" w:eastAsia="ＭＳ ゴシック" w:hAnsi="ＭＳ ゴシック" w:cs="メイリオ" w:hint="eastAsia"/>
          <w:b/>
          <w:kern w:val="0"/>
          <w:szCs w:val="20"/>
          <w:u w:val="single"/>
        </w:rPr>
        <w:t>期（第</w:t>
      </w:r>
      <w:r w:rsidR="009A4956" w:rsidRPr="009A10C4">
        <w:rPr>
          <w:rFonts w:ascii="ＭＳ ゴシック" w:eastAsia="ＭＳ ゴシック" w:hAnsi="ＭＳ ゴシック" w:cs="メイリオ" w:hint="eastAsia"/>
          <w:b/>
          <w:kern w:val="0"/>
          <w:szCs w:val="20"/>
          <w:u w:val="single"/>
        </w:rPr>
        <w:t>７</w:t>
      </w:r>
      <w:r w:rsidRPr="009A10C4">
        <w:rPr>
          <w:rFonts w:ascii="ＭＳ ゴシック" w:eastAsia="ＭＳ ゴシック" w:hAnsi="ＭＳ ゴシック" w:cs="メイリオ" w:hint="eastAsia"/>
          <w:b/>
          <w:kern w:val="0"/>
          <w:szCs w:val="20"/>
          <w:u w:val="single"/>
        </w:rPr>
        <w:t>期）官民協働海外留学支援制度</w:t>
      </w:r>
      <w:r w:rsidRPr="009A10C4">
        <w:rPr>
          <w:rFonts w:ascii="ＭＳ ゴシック" w:eastAsia="ＭＳ ゴシック" w:hAnsi="ＭＳ ゴシック" w:cs="メイリオ"/>
          <w:b/>
          <w:kern w:val="0"/>
          <w:szCs w:val="20"/>
          <w:u w:val="single"/>
        </w:rPr>
        <w:t xml:space="preserve"> </w:t>
      </w:r>
    </w:p>
    <w:p w:rsidR="00002476" w:rsidRPr="009A10C4" w:rsidRDefault="00002476" w:rsidP="00002476">
      <w:pPr>
        <w:jc w:val="center"/>
        <w:rPr>
          <w:rFonts w:ascii="ＭＳ ゴシック" w:eastAsia="ＭＳ ゴシック" w:hAnsi="ＭＳ ゴシック" w:cs="メイリオ"/>
          <w:b/>
          <w:spacing w:val="1"/>
          <w:w w:val="93"/>
          <w:kern w:val="0"/>
          <w:szCs w:val="20"/>
          <w:u w:val="single"/>
        </w:rPr>
      </w:pPr>
      <w:r w:rsidRPr="009A10C4">
        <w:rPr>
          <w:rFonts w:ascii="ＭＳ ゴシック" w:eastAsia="ＭＳ ゴシック" w:hAnsi="ＭＳ ゴシック" w:cs="メイリオ" w:hint="eastAsia"/>
          <w:b/>
          <w:kern w:val="0"/>
          <w:szCs w:val="20"/>
          <w:u w:val="single"/>
        </w:rPr>
        <w:t>～</w:t>
      </w:r>
      <w:r w:rsidRPr="009A10C4">
        <w:rPr>
          <w:rFonts w:ascii="ＭＳ ゴシック" w:eastAsia="ＭＳ ゴシック" w:hAnsi="ＭＳ ゴシック" w:cs="メイリオ"/>
          <w:b/>
          <w:kern w:val="0"/>
          <w:szCs w:val="20"/>
          <w:u w:val="single"/>
        </w:rPr>
        <w:t>トビタテ！留学JAPAN日本代表プログラム</w:t>
      </w:r>
      <w:r w:rsidRPr="009A10C4">
        <w:rPr>
          <w:rFonts w:ascii="ＭＳ ゴシック" w:eastAsia="ＭＳ ゴシック" w:hAnsi="ＭＳ ゴシック" w:cs="メイリオ" w:hint="eastAsia"/>
          <w:b/>
          <w:kern w:val="0"/>
          <w:szCs w:val="20"/>
          <w:u w:val="single"/>
        </w:rPr>
        <w:t>～</w:t>
      </w:r>
      <w:r w:rsidR="005F5865" w:rsidRPr="009A10C4">
        <w:rPr>
          <w:rFonts w:ascii="ＭＳ ゴシック" w:eastAsia="ＭＳ ゴシック" w:hAnsi="ＭＳ ゴシック" w:cs="メイリオ" w:hint="eastAsia"/>
          <w:b/>
          <w:kern w:val="0"/>
          <w:szCs w:val="20"/>
          <w:u w:val="single"/>
        </w:rPr>
        <w:t xml:space="preserve">　地域人材コース</w:t>
      </w:r>
    </w:p>
    <w:p w:rsidR="005F5865" w:rsidRPr="009A10C4" w:rsidRDefault="005C33E6" w:rsidP="00002476">
      <w:pPr>
        <w:jc w:val="center"/>
        <w:rPr>
          <w:rFonts w:ascii="ＭＳ ゴシック" w:eastAsia="ＭＳ ゴシック" w:hAnsi="ＭＳ ゴシック" w:cs="メイリオ"/>
          <w:b/>
          <w:kern w:val="0"/>
          <w:szCs w:val="20"/>
          <w:u w:val="single"/>
        </w:rPr>
      </w:pPr>
      <w:r w:rsidRPr="009A10C4">
        <w:rPr>
          <w:rFonts w:ascii="ＭＳ ゴシック" w:eastAsia="ＭＳ ゴシック" w:hAnsi="ＭＳ ゴシック" w:cs="メイリオ" w:hint="eastAsia"/>
          <w:b/>
          <w:kern w:val="0"/>
          <w:szCs w:val="20"/>
          <w:u w:val="single"/>
        </w:rPr>
        <w:t>「</w:t>
      </w:r>
      <w:r w:rsidR="001477D3" w:rsidRPr="009A10C4">
        <w:rPr>
          <w:rFonts w:ascii="ＭＳ ゴシック" w:eastAsia="ＭＳ ゴシック" w:hAnsi="ＭＳ ゴシック" w:cs="メイリオ" w:hint="eastAsia"/>
          <w:b/>
          <w:kern w:val="0"/>
          <w:szCs w:val="20"/>
          <w:u w:val="single"/>
        </w:rPr>
        <w:t>島根県グローカル人材育成支援事業</w:t>
      </w:r>
      <w:r w:rsidRPr="009A10C4">
        <w:rPr>
          <w:rFonts w:ascii="ＭＳ ゴシック" w:eastAsia="ＭＳ ゴシック" w:hAnsi="ＭＳ ゴシック" w:cs="メイリオ" w:hint="eastAsia"/>
          <w:b/>
          <w:kern w:val="0"/>
          <w:szCs w:val="20"/>
          <w:u w:val="single"/>
        </w:rPr>
        <w:t>」</w:t>
      </w:r>
    </w:p>
    <w:p w:rsidR="00002476" w:rsidRPr="009A10C4" w:rsidRDefault="00002476" w:rsidP="001634E2">
      <w:pPr>
        <w:jc w:val="center"/>
        <w:rPr>
          <w:rFonts w:ascii="ＭＳ ゴシック" w:eastAsia="ＭＳ ゴシック" w:hAnsi="ＭＳ ゴシック" w:cs="メイリオ"/>
          <w:b/>
          <w:szCs w:val="20"/>
          <w:u w:val="single"/>
        </w:rPr>
      </w:pPr>
      <w:r w:rsidRPr="009A10C4">
        <w:rPr>
          <w:rFonts w:ascii="ＭＳ ゴシック" w:eastAsia="ＭＳ ゴシック" w:hAnsi="ＭＳ ゴシック" w:cs="メイリオ" w:hint="eastAsia"/>
          <w:b/>
          <w:kern w:val="0"/>
          <w:szCs w:val="20"/>
          <w:u w:val="single"/>
        </w:rPr>
        <w:t>募　集　要　項</w:t>
      </w:r>
    </w:p>
    <w:p w:rsidR="00002476" w:rsidRPr="009A10C4" w:rsidRDefault="00002476" w:rsidP="00002476">
      <w:pPr>
        <w:rPr>
          <w:rFonts w:hAnsi="ＭＳ 明朝" w:cs="メイリオ"/>
          <w:szCs w:val="20"/>
        </w:rPr>
      </w:pPr>
    </w:p>
    <w:p w:rsidR="005F5865" w:rsidRPr="009A10C4" w:rsidRDefault="001477D3">
      <w:pPr>
        <w:pStyle w:val="a7"/>
        <w:ind w:leftChars="0" w:left="0" w:firstLineChars="100" w:firstLine="189"/>
        <w:rPr>
          <w:rFonts w:hAnsi="ＭＳ 明朝" w:cs="メイリオ"/>
          <w:szCs w:val="20"/>
        </w:rPr>
      </w:pPr>
      <w:r w:rsidRPr="009A10C4">
        <w:rPr>
          <w:rFonts w:hAnsi="ＭＳ 明朝" w:cs="メイリオ" w:hint="eastAsia"/>
          <w:szCs w:val="20"/>
        </w:rPr>
        <w:t>島根県の</w:t>
      </w:r>
      <w:r w:rsidR="005F5865" w:rsidRPr="009A10C4">
        <w:rPr>
          <w:rFonts w:hAnsi="ＭＳ 明朝" w:cs="メイリオ" w:hint="eastAsia"/>
          <w:szCs w:val="20"/>
        </w:rPr>
        <w:t>企業、地方公共団体及び高等教育機関等で構成する</w:t>
      </w:r>
      <w:r w:rsidRPr="009A10C4">
        <w:rPr>
          <w:rFonts w:hAnsi="ＭＳ 明朝" w:cs="メイリオ" w:hint="eastAsia"/>
          <w:b/>
          <w:szCs w:val="20"/>
        </w:rPr>
        <w:t>島根県グローカル人材育成支援事業実施協議会</w:t>
      </w:r>
      <w:r w:rsidR="005F5865" w:rsidRPr="009A10C4">
        <w:rPr>
          <w:rFonts w:hAnsi="ＭＳ 明朝" w:cs="メイリオ" w:hint="eastAsia"/>
          <w:szCs w:val="20"/>
        </w:rPr>
        <w:t>では、平成</w:t>
      </w:r>
      <w:r w:rsidR="009F743B" w:rsidRPr="009A10C4">
        <w:rPr>
          <w:rFonts w:hAnsi="ＭＳ 明朝" w:cs="メイリオ" w:hint="eastAsia"/>
          <w:szCs w:val="20"/>
        </w:rPr>
        <w:t>29</w:t>
      </w:r>
      <w:r w:rsidR="009A4956" w:rsidRPr="009A10C4">
        <w:rPr>
          <w:rFonts w:hAnsi="ＭＳ 明朝" w:cs="メイリオ" w:hint="eastAsia"/>
          <w:szCs w:val="20"/>
        </w:rPr>
        <w:t>年度後</w:t>
      </w:r>
      <w:r w:rsidR="005F5865" w:rsidRPr="009A10C4">
        <w:rPr>
          <w:rFonts w:hAnsi="ＭＳ 明朝" w:cs="メイリオ" w:hint="eastAsia"/>
          <w:szCs w:val="20"/>
        </w:rPr>
        <w:t>期（第</w:t>
      </w:r>
      <w:r w:rsidR="00B86F77" w:rsidRPr="009A10C4">
        <w:rPr>
          <w:rFonts w:hAnsi="ＭＳ 明朝" w:cs="メイリオ" w:hint="eastAsia"/>
          <w:szCs w:val="20"/>
        </w:rPr>
        <w:t>7</w:t>
      </w:r>
      <w:r w:rsidR="005F5865" w:rsidRPr="009A10C4">
        <w:rPr>
          <w:rFonts w:hAnsi="ＭＳ 明朝" w:cs="メイリオ" w:hint="eastAsia"/>
          <w:szCs w:val="20"/>
        </w:rPr>
        <w:t>期）官民協働海外留学支援制度～トビタテ!留学JAPAN日本代表プログラム～「地域人材コース」の派遣留学生となる学生を募集します。</w:t>
      </w:r>
    </w:p>
    <w:p w:rsidR="008A64E3" w:rsidRPr="009A10C4" w:rsidRDefault="008A64E3">
      <w:pPr>
        <w:pStyle w:val="a7"/>
        <w:ind w:leftChars="0" w:left="0" w:firstLineChars="100" w:firstLine="189"/>
        <w:rPr>
          <w:rFonts w:hAnsi="ＭＳ 明朝" w:cs="メイリオ"/>
          <w:szCs w:val="20"/>
        </w:rPr>
      </w:pPr>
    </w:p>
    <w:tbl>
      <w:tblPr>
        <w:tblStyle w:val="af6"/>
        <w:tblW w:w="0" w:type="auto"/>
        <w:tblLook w:val="04A0" w:firstRow="1" w:lastRow="0" w:firstColumn="1" w:lastColumn="0" w:noHBand="0" w:noVBand="1"/>
      </w:tblPr>
      <w:tblGrid>
        <w:gridCol w:w="8702"/>
      </w:tblGrid>
      <w:tr w:rsidR="009A10C4" w:rsidRPr="009A10C4" w:rsidTr="00255048">
        <w:tc>
          <w:tcPr>
            <w:tcW w:w="8702" w:type="dxa"/>
          </w:tcPr>
          <w:p w:rsidR="008A64E3" w:rsidRPr="009A10C4" w:rsidRDefault="008A64E3" w:rsidP="00255048">
            <w:pPr>
              <w:rPr>
                <w:rFonts w:hAnsi="ＭＳ 明朝" w:cs="メイリオ"/>
                <w:b/>
                <w:szCs w:val="20"/>
              </w:rPr>
            </w:pPr>
            <w:r w:rsidRPr="009A10C4">
              <w:rPr>
                <w:rFonts w:hAnsi="ＭＳ 明朝" w:cs="メイリオ" w:hint="eastAsia"/>
                <w:b/>
                <w:szCs w:val="20"/>
              </w:rPr>
              <w:t>＜官民協働海外留学支援制度～トビタテ！留学JAPAN日本代表プログラム～について＞</w:t>
            </w:r>
          </w:p>
          <w:p w:rsidR="008A64E3" w:rsidRPr="009A10C4" w:rsidRDefault="008A64E3" w:rsidP="008A64E3">
            <w:pPr>
              <w:ind w:leftChars="100" w:left="189" w:firstLineChars="100" w:firstLine="189"/>
              <w:rPr>
                <w:rFonts w:hAnsi="ＭＳ 明朝" w:cs="メイリオ"/>
                <w:szCs w:val="20"/>
              </w:rPr>
            </w:pPr>
            <w:r w:rsidRPr="009A10C4">
              <w:rPr>
                <w:rFonts w:hAnsi="ＭＳ 明朝" w:cs="メイリオ" w:hint="eastAsia"/>
                <w:szCs w:val="20"/>
              </w:rPr>
              <w:t>官民協働海外留学支援制度～トビタテ！留学JAPAN日本代表プログラム～（以下「本制度」という。）は、平成25年６月に閣議決定された「日本再興戦略」に基づき、官民が協力して海外留学を支援するために創設された「グローバル人材育成コミュニティ」に参画する企業からの支援により、独立行政法人日本学生支援機構が、“産業界を中心に社会で求められる人材”、“世界で、又は世界を視野に入れて活躍できる人材”の育成という観点から支援するのにふさわしい学生を募集し、奨学金等を支給する制度です。</w:t>
            </w:r>
          </w:p>
          <w:p w:rsidR="008A64E3" w:rsidRPr="009A10C4" w:rsidRDefault="008A64E3" w:rsidP="008A64E3">
            <w:pPr>
              <w:ind w:left="189" w:hangingChars="100" w:hanging="189"/>
              <w:rPr>
                <w:rFonts w:hAnsi="ＭＳ 明朝" w:cs="メイリオ"/>
                <w:szCs w:val="20"/>
              </w:rPr>
            </w:pPr>
            <w:r w:rsidRPr="009A10C4">
              <w:rPr>
                <w:rFonts w:hAnsi="ＭＳ 明朝" w:cs="メイリオ" w:hint="eastAsia"/>
                <w:szCs w:val="20"/>
              </w:rPr>
              <w:t xml:space="preserve">　　本制度は、我が国の大学、大学院、短期大学、高等専門学校、専修学校（専門課程）に在籍する日本人学生等に対し、諸外国への留学に必要な経費の一部を奨学金等として支給するとともに、留学経験の質を高めるため、留学の前後に行う研修の提供、及び留学後の継続的な学習や交流の場としての</w:t>
            </w:r>
            <w:r w:rsidR="00A4314E" w:rsidRPr="009A10C4">
              <w:rPr>
                <w:rFonts w:hAnsi="ＭＳ 明朝" w:cs="メイリオ" w:hint="eastAsia"/>
                <w:szCs w:val="20"/>
              </w:rPr>
              <w:t>派遣</w:t>
            </w:r>
            <w:r w:rsidRPr="009A10C4">
              <w:rPr>
                <w:rFonts w:hAnsi="ＭＳ 明朝" w:cs="メイリオ" w:hint="eastAsia"/>
                <w:szCs w:val="20"/>
              </w:rPr>
              <w:t>留学生のネットワークの提供を行います。</w:t>
            </w:r>
          </w:p>
          <w:p w:rsidR="008A64E3" w:rsidRPr="009A10C4" w:rsidRDefault="008A64E3" w:rsidP="008A64E3">
            <w:pPr>
              <w:ind w:leftChars="100" w:left="189" w:firstLineChars="100" w:firstLine="189"/>
              <w:rPr>
                <w:rFonts w:hAnsi="ＭＳ 明朝" w:cs="メイリオ"/>
                <w:szCs w:val="20"/>
              </w:rPr>
            </w:pPr>
            <w:r w:rsidRPr="009A10C4">
              <w:rPr>
                <w:rFonts w:hAnsi="ＭＳ 明朝" w:cs="メイリオ" w:hint="eastAsia"/>
                <w:szCs w:val="20"/>
              </w:rPr>
              <w:t>本制度では、「日本再興戦略」や産業界の意向を踏まえ、自らの明確な目的に基づいた実践的な学びを焦点に、理系分野、複合・融合分野における留学、新興国への留学、諸外国におけるトップレベルの大学等への留学、将来日本の各地域で活躍することを希望し留学する学生であって、人物に優れ、かつ、経済的支援が必要である学生を支援します。また、学生の海外留学を促進するという観点から、各領域でリーダーシップを発揮する多様な人材を支援すると同時に、支援を受けた学生が留学の前後を通じて留学の意義や成果を積極的に発信等することで、海外留学の機運を高めることを目的としています。</w:t>
            </w:r>
          </w:p>
          <w:p w:rsidR="008A64E3" w:rsidRPr="009A10C4" w:rsidRDefault="008A64E3" w:rsidP="008A64E3">
            <w:pPr>
              <w:ind w:leftChars="100" w:left="189" w:firstLineChars="100" w:firstLine="189"/>
              <w:rPr>
                <w:rFonts w:hAnsi="ＭＳ 明朝" w:cs="メイリオ"/>
                <w:szCs w:val="20"/>
              </w:rPr>
            </w:pPr>
            <w:r w:rsidRPr="009A10C4">
              <w:rPr>
                <w:rFonts w:hAnsi="ＭＳ 明朝" w:cs="メイリオ" w:hint="eastAsia"/>
                <w:szCs w:val="20"/>
              </w:rPr>
              <w:t>申請コース等の詳細については、本制度の募集要項及び以下のウェブサイトを参照してください。</w:t>
            </w:r>
          </w:p>
          <w:p w:rsidR="008A64E3" w:rsidRPr="009A10C4" w:rsidRDefault="008A64E3" w:rsidP="008A64E3">
            <w:pPr>
              <w:ind w:firstLineChars="200" w:firstLine="378"/>
              <w:rPr>
                <w:rFonts w:hAnsi="ＭＳ 明朝" w:cs="メイリオ"/>
                <w:szCs w:val="20"/>
              </w:rPr>
            </w:pPr>
            <w:r w:rsidRPr="009A10C4">
              <w:rPr>
                <w:rFonts w:hAnsi="ＭＳ 明朝" w:cs="メイリオ" w:hint="eastAsia"/>
                <w:szCs w:val="20"/>
              </w:rPr>
              <w:t>・トビタテ！留学JAPANウェブサイト：http://www.tobitate.mext.go.jp/index.html</w:t>
            </w:r>
          </w:p>
          <w:p w:rsidR="008A64E3" w:rsidRPr="009A10C4" w:rsidRDefault="008A64E3" w:rsidP="008A64E3">
            <w:pPr>
              <w:ind w:firstLineChars="200" w:firstLine="378"/>
              <w:rPr>
                <w:rFonts w:hAnsi="ＭＳ 明朝" w:cs="メイリオ"/>
                <w:szCs w:val="20"/>
              </w:rPr>
            </w:pPr>
            <w:r w:rsidRPr="009A10C4">
              <w:rPr>
                <w:rFonts w:hAnsi="ＭＳ 明朝" w:cs="メイリオ" w:hint="eastAsia"/>
                <w:szCs w:val="20"/>
              </w:rPr>
              <w:t>・日本代表プログラムウェブサイト：</w:t>
            </w:r>
            <w:r w:rsidRPr="009A10C4">
              <w:rPr>
                <w:rFonts w:hAnsi="ＭＳ 明朝" w:cs="メイリオ"/>
                <w:szCs w:val="20"/>
              </w:rPr>
              <w:t>http://www.tobitate.mext.go.jp/program/index.html</w:t>
            </w:r>
          </w:p>
          <w:p w:rsidR="008A64E3" w:rsidRPr="009A10C4" w:rsidRDefault="008A64E3" w:rsidP="00255048">
            <w:pPr>
              <w:rPr>
                <w:rFonts w:hAnsi="ＭＳ 明朝" w:cs="メイリオ"/>
                <w:szCs w:val="20"/>
              </w:rPr>
            </w:pPr>
          </w:p>
          <w:p w:rsidR="008A64E3" w:rsidRPr="009A10C4" w:rsidRDefault="008A64E3" w:rsidP="00255048">
            <w:pPr>
              <w:rPr>
                <w:rFonts w:hAnsi="ＭＳ 明朝" w:cs="メイリオ"/>
                <w:b/>
                <w:szCs w:val="20"/>
              </w:rPr>
            </w:pPr>
            <w:r w:rsidRPr="009A10C4">
              <w:rPr>
                <w:rFonts w:hAnsi="ＭＳ 明朝" w:cs="メイリオ" w:hint="eastAsia"/>
                <w:b/>
                <w:szCs w:val="20"/>
              </w:rPr>
              <w:t>＜「地域人材コース」について＞</w:t>
            </w:r>
          </w:p>
          <w:p w:rsidR="008A64E3" w:rsidRPr="009A10C4" w:rsidRDefault="008A64E3" w:rsidP="008A64E3">
            <w:pPr>
              <w:ind w:leftChars="100" w:left="189" w:firstLineChars="100" w:firstLine="189"/>
              <w:rPr>
                <w:rFonts w:hAnsi="ＭＳ 明朝" w:cs="メイリオ"/>
                <w:szCs w:val="20"/>
              </w:rPr>
            </w:pPr>
            <w:r w:rsidRPr="009A10C4">
              <w:rPr>
                <w:rFonts w:hAnsi="ＭＳ 明朝" w:cs="メイリオ" w:hint="eastAsia"/>
                <w:szCs w:val="20"/>
              </w:rPr>
              <w:t>地域人材コース（以下「本コース」という。）は、海外留学と地域企業等でのインターンシップを組み合わせた地域独自のプログラムを通じて、地域の活性化に貢献し、地域に定着する意欲のあるグローバル人材（グローカル人材）の育成を目的としています。プログラムの企画・運営等は、</w:t>
            </w:r>
            <w:r w:rsidRPr="009A10C4">
              <w:rPr>
                <w:rFonts w:hAnsi="ＭＳ 明朝" w:cs="メイリオ" w:hint="eastAsia"/>
                <w:szCs w:val="20"/>
              </w:rPr>
              <w:lastRenderedPageBreak/>
              <w:t>地域の企業、地方公共団体、高等教育機関等により構成されるコンソーシアム（地域協議会）が主体となって行います。したがって、</w:t>
            </w:r>
            <w:r w:rsidRPr="009A10C4">
              <w:rPr>
                <w:rFonts w:hAnsi="ＭＳ 明朝" w:cs="メイリオ" w:hint="eastAsia"/>
                <w:szCs w:val="20"/>
                <w:u w:val="single"/>
              </w:rPr>
              <w:t>本コースの対象となる学生の要件、プログラムの内容、募集・選考方法等は地域（都道府県、政令指定都市又は中核市）の産学官が連携して実施する「地域事業」ごとに異なります。</w:t>
            </w:r>
          </w:p>
          <w:p w:rsidR="008A64E3" w:rsidRPr="009A10C4" w:rsidRDefault="008A64E3" w:rsidP="008A64E3">
            <w:pPr>
              <w:ind w:leftChars="100" w:left="189" w:firstLineChars="100" w:firstLine="189"/>
              <w:rPr>
                <w:rFonts w:hAnsi="ＭＳ 明朝" w:cs="メイリオ"/>
                <w:szCs w:val="20"/>
              </w:rPr>
            </w:pPr>
            <w:r w:rsidRPr="009A10C4">
              <w:rPr>
                <w:rFonts w:hAnsi="ＭＳ 明朝" w:cs="メイリオ" w:hint="eastAsia"/>
                <w:szCs w:val="20"/>
              </w:rPr>
              <w:t>日本学生支援機構は、採択された地域事業への立ち上げ支援として、地域の資金拠出額に応じて、学生に対する奨学金等及び地域において本プログラムを運営するための資金の一部を支援します。</w:t>
            </w:r>
          </w:p>
          <w:p w:rsidR="008A64E3" w:rsidRPr="009A10C4" w:rsidRDefault="008A64E3" w:rsidP="008A64E3">
            <w:pPr>
              <w:ind w:leftChars="100" w:left="189" w:firstLineChars="100" w:firstLine="189"/>
              <w:rPr>
                <w:rFonts w:hAnsi="ＭＳ 明朝" w:cs="メイリオ"/>
                <w:szCs w:val="20"/>
              </w:rPr>
            </w:pPr>
            <w:r w:rsidRPr="009A10C4">
              <w:rPr>
                <w:rFonts w:hAnsi="ＭＳ 明朝" w:cs="メイリオ" w:hint="eastAsia"/>
                <w:szCs w:val="20"/>
              </w:rPr>
              <w:t>また、本コースで採用された学生は、「日本代表プログラム」の派遣留学生として、本制度の学生コミュニティや事前事後研修等に参加することになります。</w:t>
            </w:r>
          </w:p>
        </w:tc>
      </w:tr>
    </w:tbl>
    <w:p w:rsidR="00002476" w:rsidRPr="009A10C4" w:rsidRDefault="00286387">
      <w:pPr>
        <w:pStyle w:val="a7"/>
        <w:ind w:leftChars="0" w:left="0" w:firstLineChars="100" w:firstLine="189"/>
      </w:pPr>
      <w:r w:rsidRPr="009A10C4">
        <w:rPr>
          <w:rFonts w:hint="eastAsia"/>
        </w:rPr>
        <w:lastRenderedPageBreak/>
        <w:t>本募集要項は、</w:t>
      </w:r>
      <w:r w:rsidR="001477D3" w:rsidRPr="009A10C4">
        <w:rPr>
          <w:rFonts w:hint="eastAsia"/>
        </w:rPr>
        <w:t>島根県</w:t>
      </w:r>
      <w:r w:rsidRPr="009A10C4">
        <w:rPr>
          <w:rFonts w:hint="eastAsia"/>
        </w:rPr>
        <w:t>の企業、地方公共団体及び高等教育機関等で構成する</w:t>
      </w:r>
      <w:r w:rsidR="001477D3" w:rsidRPr="009A10C4">
        <w:rPr>
          <w:rFonts w:hint="eastAsia"/>
          <w:b/>
        </w:rPr>
        <w:t>島根県グローカル人材育成支援事業実施協議会</w:t>
      </w:r>
      <w:r w:rsidRPr="009A10C4">
        <w:rPr>
          <w:rFonts w:hint="eastAsia"/>
        </w:rPr>
        <w:t>（以下「本協議会」という。）が実施する</w:t>
      </w:r>
      <w:r w:rsidR="001477D3" w:rsidRPr="009A10C4">
        <w:rPr>
          <w:rFonts w:hint="eastAsia"/>
          <w:b/>
        </w:rPr>
        <w:t>島根県グローカル人材育成支援事業</w:t>
      </w:r>
      <w:r w:rsidRPr="009A10C4">
        <w:rPr>
          <w:rFonts w:hint="eastAsia"/>
        </w:rPr>
        <w:t>（以下「本事業」という。）で募集する派遣留学生の要件やプログラムの内容等を定めたものです。</w:t>
      </w:r>
    </w:p>
    <w:p w:rsidR="00286387" w:rsidRPr="009A10C4" w:rsidRDefault="00286387">
      <w:pPr>
        <w:pStyle w:val="a7"/>
        <w:ind w:leftChars="0" w:left="0" w:firstLineChars="100" w:firstLine="189"/>
      </w:pPr>
    </w:p>
    <w:p w:rsidR="00002476" w:rsidRPr="009A10C4" w:rsidRDefault="00002476" w:rsidP="00002476">
      <w:pPr>
        <w:pStyle w:val="ad"/>
      </w:pPr>
      <w:r w:rsidRPr="009A10C4">
        <w:rPr>
          <w:rFonts w:hint="eastAsia"/>
        </w:rPr>
        <w:t>記</w:t>
      </w:r>
    </w:p>
    <w:p w:rsidR="00002476" w:rsidRPr="009A10C4" w:rsidRDefault="00002476" w:rsidP="00002476">
      <w:pPr>
        <w:rPr>
          <w:rFonts w:asciiTheme="majorEastAsia" w:eastAsiaTheme="majorEastAsia" w:hAnsiTheme="majorEastAsia"/>
          <w:szCs w:val="20"/>
        </w:rPr>
      </w:pPr>
      <w:r w:rsidRPr="009A10C4">
        <w:rPr>
          <w:rFonts w:asciiTheme="majorEastAsia" w:eastAsiaTheme="majorEastAsia" w:hAnsiTheme="majorEastAsia" w:hint="eastAsia"/>
          <w:szCs w:val="20"/>
        </w:rPr>
        <w:t>１．趣旨</w:t>
      </w:r>
    </w:p>
    <w:p w:rsidR="000B1743" w:rsidRPr="009A10C4" w:rsidRDefault="000B1743" w:rsidP="000B1743">
      <w:pPr>
        <w:ind w:firstLineChars="100" w:firstLine="189"/>
        <w:rPr>
          <w:szCs w:val="20"/>
        </w:rPr>
      </w:pPr>
      <w:r w:rsidRPr="009A10C4">
        <w:rPr>
          <w:rFonts w:hint="eastAsia"/>
          <w:szCs w:val="20"/>
        </w:rPr>
        <w:t>島根県は、世界遺産の「石見銀山」、国宝の「出雲大社」・「松江城」など、豊富な観光資源に恵まれています。また、特殊鋼、鋳物、電子部品、情報通信産業、農業機械、自動車部品、石州瓦、食品など、ものづくり産業の集積や大規模な生産拠点があり、地域経済を牽引しています。特に、「たたら製鉄」からつながる特殊鋼メーカーの事業拡大や特殊鋼関連企業の共同受注体「SUSANOO」が航空産業等への参入を目指していることや、プログラミング言語</w:t>
      </w:r>
      <w:r w:rsidR="00753D62" w:rsidRPr="009A10C4">
        <w:rPr>
          <w:rFonts w:hint="eastAsia"/>
          <w:szCs w:val="20"/>
        </w:rPr>
        <w:t>Ｒｕｂｙ</w:t>
      </w:r>
      <w:r w:rsidRPr="009A10C4">
        <w:rPr>
          <w:rFonts w:hint="eastAsia"/>
          <w:szCs w:val="20"/>
        </w:rPr>
        <w:t>を中心にソフトウェア系のＩＴ産業の集積など、製造業やIT産業に特徴を持っています。</w:t>
      </w:r>
    </w:p>
    <w:p w:rsidR="000B1743" w:rsidRPr="009A10C4" w:rsidRDefault="000B1743" w:rsidP="00EC5547">
      <w:pPr>
        <w:ind w:firstLineChars="100" w:firstLine="189"/>
        <w:rPr>
          <w:szCs w:val="20"/>
        </w:rPr>
      </w:pPr>
      <w:r w:rsidRPr="009A10C4">
        <w:rPr>
          <w:rFonts w:hint="eastAsia"/>
          <w:szCs w:val="20"/>
        </w:rPr>
        <w:t>一方、島根県は、地域の特性を活かした新産業・新事業の創出、中小企業のグローバル化や海外での販路拡大や海外進出の進展、国内外からの観光客誘致促進などの課題を抱えています。</w:t>
      </w:r>
    </w:p>
    <w:p w:rsidR="007A4196" w:rsidRPr="009A10C4" w:rsidRDefault="000B1743" w:rsidP="000B1743">
      <w:pPr>
        <w:rPr>
          <w:szCs w:val="20"/>
        </w:rPr>
      </w:pPr>
      <w:r w:rsidRPr="009A10C4">
        <w:rPr>
          <w:rFonts w:hint="eastAsia"/>
          <w:szCs w:val="20"/>
        </w:rPr>
        <w:t>このような地域が抱える課題を解決し</w:t>
      </w:r>
      <w:r w:rsidR="00EC5547" w:rsidRPr="009A10C4">
        <w:rPr>
          <w:rFonts w:hint="eastAsia"/>
          <w:szCs w:val="20"/>
        </w:rPr>
        <w:t>、</w:t>
      </w:r>
      <w:r w:rsidRPr="009A10C4">
        <w:rPr>
          <w:rFonts w:hint="eastAsia"/>
          <w:szCs w:val="20"/>
        </w:rPr>
        <w:t>地域の可能性を広げていくためには、課題を多角的に見る力、粘り強く課題に取り組む力、正解の見えない中でより良い選択肢を選ぶ能力など</w:t>
      </w:r>
      <w:r w:rsidR="00EC5547" w:rsidRPr="009A10C4">
        <w:rPr>
          <w:rFonts w:hint="eastAsia"/>
          <w:szCs w:val="20"/>
        </w:rPr>
        <w:t>、</w:t>
      </w:r>
      <w:r w:rsidRPr="009A10C4">
        <w:rPr>
          <w:rFonts w:hint="eastAsia"/>
          <w:szCs w:val="20"/>
        </w:rPr>
        <w:t>地域を理解したうえで、グローバルかつローカルな視点を持った人材の育成が必要となっています。このような人材育成を行うため、島根県の産官学が連携して本事業を推進していきます。</w:t>
      </w:r>
    </w:p>
    <w:p w:rsidR="00C43C1D" w:rsidRPr="009A10C4" w:rsidRDefault="00C43C1D" w:rsidP="00002476">
      <w:pPr>
        <w:rPr>
          <w:szCs w:val="20"/>
        </w:rPr>
      </w:pPr>
    </w:p>
    <w:p w:rsidR="00002476" w:rsidRPr="009A10C4" w:rsidRDefault="00002476" w:rsidP="00002476">
      <w:pPr>
        <w:pStyle w:val="a7"/>
        <w:ind w:leftChars="0" w:left="0"/>
        <w:rPr>
          <w:rFonts w:ascii="ＭＳ ゴシック" w:eastAsia="ＭＳ ゴシック" w:hAnsi="ＭＳ ゴシック" w:cs="メイリオ"/>
          <w:szCs w:val="20"/>
        </w:rPr>
      </w:pPr>
      <w:r w:rsidRPr="009A10C4">
        <w:rPr>
          <w:rFonts w:ascii="ＭＳ ゴシック" w:eastAsia="ＭＳ ゴシック" w:hAnsi="ＭＳ ゴシック" w:cs="メイリオ" w:hint="eastAsia"/>
          <w:szCs w:val="20"/>
        </w:rPr>
        <w:t>２．事業の概要</w:t>
      </w:r>
    </w:p>
    <w:p w:rsidR="007A4196" w:rsidRPr="009A10C4" w:rsidRDefault="000B1743" w:rsidP="000B1743">
      <w:pPr>
        <w:pStyle w:val="a7"/>
        <w:ind w:leftChars="0" w:left="0" w:firstLineChars="100" w:firstLine="189"/>
        <w:rPr>
          <w:rFonts w:asciiTheme="minorEastAsia" w:eastAsiaTheme="minorEastAsia" w:hAnsiTheme="minorEastAsia" w:cs="メイリオ"/>
          <w:szCs w:val="20"/>
        </w:rPr>
      </w:pPr>
      <w:r w:rsidRPr="009A10C4">
        <w:rPr>
          <w:rFonts w:asciiTheme="minorEastAsia" w:eastAsiaTheme="minorEastAsia" w:hAnsiTheme="minorEastAsia" w:cs="メイリオ" w:hint="eastAsia"/>
          <w:szCs w:val="20"/>
        </w:rPr>
        <w:t>本事業は、島根県が抱える課題に果敢にチャレンジし、将来の島根県の産業界をリードするグローカルな人材を育成し、県全体の地域活性化につなげていくため、産業界、高等教育機関、県が連携し、①製造業やIT分野などで活躍する産業人材、②県内企業の海外展開に関するビジネスモデルを創出する人材、③海外との交流促進や観光客拡大につなげる資質を持った人材を育成するためのプログラムです。</w:t>
      </w:r>
    </w:p>
    <w:p w:rsidR="00C43C1D" w:rsidRPr="009A10C4" w:rsidRDefault="00C43C1D" w:rsidP="00002476">
      <w:pPr>
        <w:pStyle w:val="a7"/>
        <w:ind w:leftChars="0" w:left="0"/>
        <w:rPr>
          <w:rFonts w:asciiTheme="minorEastAsia" w:eastAsiaTheme="minorEastAsia" w:hAnsiTheme="minorEastAsia" w:cs="メイリオ"/>
          <w:szCs w:val="20"/>
        </w:rPr>
      </w:pPr>
    </w:p>
    <w:p w:rsidR="00002476" w:rsidRPr="009A10C4" w:rsidRDefault="00002476" w:rsidP="00002476">
      <w:pPr>
        <w:pStyle w:val="a7"/>
        <w:ind w:leftChars="0" w:left="0"/>
        <w:rPr>
          <w:rFonts w:ascii="ＭＳ ゴシック" w:eastAsia="ＭＳ ゴシック" w:hAnsi="ＭＳ ゴシック" w:cs="メイリオ"/>
          <w:szCs w:val="20"/>
        </w:rPr>
      </w:pPr>
      <w:r w:rsidRPr="009A10C4">
        <w:rPr>
          <w:rFonts w:ascii="ＭＳ ゴシック" w:eastAsia="ＭＳ ゴシック" w:hAnsi="ＭＳ ゴシック" w:cs="メイリオ" w:hint="eastAsia"/>
          <w:szCs w:val="20"/>
        </w:rPr>
        <w:t>３</w:t>
      </w:r>
      <w:r w:rsidRPr="009A10C4">
        <w:rPr>
          <w:rFonts w:ascii="ＭＳ ゴシック" w:eastAsia="ＭＳ ゴシック" w:hAnsi="ＭＳ ゴシック" w:cs="メイリオ"/>
          <w:szCs w:val="20"/>
        </w:rPr>
        <w:t xml:space="preserve">. </w:t>
      </w:r>
      <w:r w:rsidRPr="009A10C4">
        <w:rPr>
          <w:rFonts w:ascii="ＭＳ ゴシック" w:eastAsia="ＭＳ ゴシック" w:hAnsi="ＭＳ ゴシック" w:cs="メイリオ" w:hint="eastAsia"/>
          <w:szCs w:val="20"/>
        </w:rPr>
        <w:t>求める人材像</w:t>
      </w:r>
    </w:p>
    <w:p w:rsidR="00002476" w:rsidRPr="009A10C4" w:rsidRDefault="00002476">
      <w:pPr>
        <w:pStyle w:val="a7"/>
        <w:ind w:leftChars="0" w:left="0" w:firstLineChars="100" w:firstLine="189"/>
        <w:rPr>
          <w:rFonts w:hAnsi="ＭＳ 明朝" w:cs="メイリオ"/>
          <w:szCs w:val="20"/>
        </w:rPr>
      </w:pPr>
      <w:r w:rsidRPr="009A10C4">
        <w:rPr>
          <w:rFonts w:hAnsi="ＭＳ 明朝" w:cs="メイリオ" w:hint="eastAsia"/>
          <w:szCs w:val="20"/>
        </w:rPr>
        <w:t>本制度では次のような人材を支援します。</w:t>
      </w:r>
    </w:p>
    <w:p w:rsidR="00002476" w:rsidRPr="009A10C4" w:rsidRDefault="00002476">
      <w:pPr>
        <w:pStyle w:val="a7"/>
        <w:ind w:leftChars="0" w:left="189" w:hangingChars="100" w:hanging="189"/>
        <w:rPr>
          <w:rFonts w:hAnsi="ＭＳ 明朝" w:cs="メイリオ"/>
          <w:bCs/>
          <w:szCs w:val="20"/>
        </w:rPr>
      </w:pPr>
      <w:r w:rsidRPr="009A10C4">
        <w:rPr>
          <w:rFonts w:hAnsi="ＭＳ 明朝" w:cs="メイリオ"/>
          <w:szCs w:val="20"/>
        </w:rPr>
        <w:lastRenderedPageBreak/>
        <w:t>(1)</w:t>
      </w:r>
      <w:r w:rsidRPr="009A10C4">
        <w:rPr>
          <w:rFonts w:ascii="ＭＳ Ｐゴシック" w:hAnsi="ＭＳ Ｐゴシック"/>
          <w:bCs/>
          <w:kern w:val="24"/>
          <w:szCs w:val="20"/>
        </w:rPr>
        <w:t xml:space="preserve"> </w:t>
      </w:r>
      <w:r w:rsidRPr="009A10C4">
        <w:rPr>
          <w:rFonts w:hAnsi="ＭＳ 明朝" w:cs="メイリオ" w:hint="eastAsia"/>
          <w:bCs/>
          <w:szCs w:val="20"/>
        </w:rPr>
        <w:t>日本人学生</w:t>
      </w:r>
      <w:r w:rsidRPr="009A10C4">
        <w:rPr>
          <w:rFonts w:hAnsi="ＭＳ 明朝" w:cs="メイリオ" w:hint="eastAsia"/>
          <w:szCs w:val="20"/>
        </w:rPr>
        <w:t>等</w:t>
      </w:r>
      <w:r w:rsidRPr="009A10C4">
        <w:rPr>
          <w:rFonts w:hAnsi="ＭＳ 明朝" w:cs="メイリオ" w:hint="eastAsia"/>
          <w:bCs/>
          <w:szCs w:val="20"/>
        </w:rPr>
        <w:t>であって、将来のグローバルリーダーとして、留学を通じて以下に掲げるような素養を身につけようという意欲を有する人材</w:t>
      </w:r>
    </w:p>
    <w:p w:rsidR="00002476" w:rsidRPr="009A10C4" w:rsidRDefault="00002476">
      <w:pPr>
        <w:pStyle w:val="a7"/>
        <w:ind w:leftChars="142" w:left="268"/>
        <w:rPr>
          <w:rFonts w:hAnsi="ＭＳ 明朝" w:cs="メイリオ"/>
          <w:bCs/>
          <w:szCs w:val="20"/>
        </w:rPr>
      </w:pPr>
      <w:r w:rsidRPr="009A10C4">
        <w:rPr>
          <w:rFonts w:hAnsi="ＭＳ 明朝" w:cs="メイリオ" w:hint="eastAsia"/>
          <w:bCs/>
          <w:szCs w:val="20"/>
        </w:rPr>
        <w:t>・世界の人々との交流を通じた経験から学ぼうとする意欲</w:t>
      </w:r>
    </w:p>
    <w:p w:rsidR="00002476" w:rsidRPr="009A10C4" w:rsidRDefault="00002476">
      <w:pPr>
        <w:pStyle w:val="a7"/>
        <w:ind w:leftChars="142" w:left="268"/>
        <w:rPr>
          <w:rFonts w:hAnsi="ＭＳ 明朝" w:cs="メイリオ"/>
          <w:bCs/>
          <w:szCs w:val="20"/>
        </w:rPr>
      </w:pPr>
      <w:r w:rsidRPr="009A10C4">
        <w:rPr>
          <w:rFonts w:hAnsi="ＭＳ 明朝" w:cs="メイリオ" w:hint="eastAsia"/>
          <w:bCs/>
          <w:szCs w:val="20"/>
        </w:rPr>
        <w:t>・社会のために貢献したいという高い志</w:t>
      </w:r>
    </w:p>
    <w:p w:rsidR="00002476" w:rsidRPr="009A10C4" w:rsidRDefault="00002476">
      <w:pPr>
        <w:pStyle w:val="a7"/>
        <w:ind w:leftChars="142" w:left="268"/>
        <w:rPr>
          <w:rFonts w:hAnsi="ＭＳ 明朝" w:cs="メイリオ"/>
          <w:bCs/>
          <w:szCs w:val="20"/>
        </w:rPr>
      </w:pPr>
      <w:r w:rsidRPr="009A10C4">
        <w:rPr>
          <w:rFonts w:hAnsi="ＭＳ 明朝" w:cs="メイリオ" w:hint="eastAsia"/>
          <w:bCs/>
          <w:szCs w:val="20"/>
        </w:rPr>
        <w:t>・自らの志を具体化するための思考力と行動力</w:t>
      </w:r>
    </w:p>
    <w:p w:rsidR="00002476" w:rsidRPr="009A10C4" w:rsidRDefault="00002476">
      <w:pPr>
        <w:pStyle w:val="a7"/>
        <w:ind w:leftChars="142" w:left="268"/>
        <w:rPr>
          <w:rFonts w:hAnsi="ＭＳ 明朝" w:cs="メイリオ"/>
          <w:bCs/>
          <w:szCs w:val="20"/>
        </w:rPr>
      </w:pPr>
      <w:r w:rsidRPr="009A10C4">
        <w:rPr>
          <w:rFonts w:hAnsi="ＭＳ 明朝" w:cs="メイリオ" w:hint="eastAsia"/>
          <w:bCs/>
          <w:szCs w:val="20"/>
        </w:rPr>
        <w:t>・失敗から試行錯誤しながらも挑戦し続ける強い精神力</w:t>
      </w:r>
    </w:p>
    <w:p w:rsidR="00002476" w:rsidRPr="009A10C4" w:rsidRDefault="00002476">
      <w:pPr>
        <w:pStyle w:val="a7"/>
        <w:ind w:leftChars="142" w:left="268"/>
        <w:rPr>
          <w:rFonts w:hAnsi="ＭＳ 明朝" w:cs="メイリオ"/>
          <w:bCs/>
          <w:szCs w:val="20"/>
        </w:rPr>
      </w:pPr>
      <w:r w:rsidRPr="009A10C4">
        <w:rPr>
          <w:rFonts w:hAnsi="ＭＳ 明朝" w:cs="メイリオ" w:hint="eastAsia"/>
          <w:bCs/>
          <w:szCs w:val="20"/>
        </w:rPr>
        <w:t>・様々なことに好奇心、探究心を有し、未知の領域に対しても果敢に挑戦する姿勢</w:t>
      </w:r>
    </w:p>
    <w:p w:rsidR="00002476" w:rsidRPr="009A10C4" w:rsidRDefault="00002476">
      <w:pPr>
        <w:pStyle w:val="a7"/>
        <w:ind w:leftChars="142" w:left="268"/>
        <w:rPr>
          <w:rFonts w:hAnsi="ＭＳ 明朝" w:cs="メイリオ"/>
          <w:bCs/>
          <w:szCs w:val="20"/>
        </w:rPr>
      </w:pPr>
      <w:r w:rsidRPr="009A10C4">
        <w:rPr>
          <w:rFonts w:hAnsi="ＭＳ 明朝" w:cs="メイリオ" w:hint="eastAsia"/>
          <w:bCs/>
          <w:szCs w:val="20"/>
        </w:rPr>
        <w:t>・集団活動においてイニシア</w:t>
      </w:r>
      <w:r w:rsidR="00F837B3" w:rsidRPr="009A10C4">
        <w:rPr>
          <w:rFonts w:hAnsi="ＭＳ 明朝" w:cs="メイリオ" w:hint="eastAsia"/>
          <w:bCs/>
          <w:szCs w:val="20"/>
        </w:rPr>
        <w:t>チブ</w:t>
      </w:r>
      <w:r w:rsidRPr="009A10C4">
        <w:rPr>
          <w:rFonts w:hAnsi="ＭＳ 明朝" w:cs="メイリオ" w:hint="eastAsia"/>
          <w:bCs/>
          <w:szCs w:val="20"/>
        </w:rPr>
        <w:t>をとり、周囲を巻き込む能力</w:t>
      </w:r>
    </w:p>
    <w:p w:rsidR="005621F6" w:rsidRPr="009A10C4" w:rsidRDefault="005621F6">
      <w:pPr>
        <w:pStyle w:val="a7"/>
        <w:ind w:leftChars="0" w:left="189" w:hangingChars="100" w:hanging="189"/>
        <w:rPr>
          <w:rFonts w:hAnsi="ＭＳ 明朝" w:cs="メイリオ"/>
          <w:szCs w:val="20"/>
        </w:rPr>
      </w:pPr>
    </w:p>
    <w:p w:rsidR="00002476" w:rsidRPr="009A10C4" w:rsidRDefault="00002476">
      <w:pPr>
        <w:pStyle w:val="a7"/>
        <w:ind w:leftChars="0" w:left="189" w:hangingChars="100" w:hanging="189"/>
        <w:rPr>
          <w:rFonts w:hAnsi="ＭＳ 明朝" w:cs="メイリオ"/>
          <w:bCs/>
          <w:szCs w:val="20"/>
        </w:rPr>
      </w:pPr>
      <w:r w:rsidRPr="009A10C4">
        <w:rPr>
          <w:rFonts w:hAnsi="ＭＳ 明朝" w:cs="メイリオ"/>
          <w:szCs w:val="20"/>
        </w:rPr>
        <w:t>(2)</w:t>
      </w:r>
      <w:r w:rsidRPr="009A10C4">
        <w:rPr>
          <w:rFonts w:ascii="ＭＳ Ｐゴシック" w:hAnsi="ＭＳ Ｐゴシック"/>
          <w:bCs/>
          <w:kern w:val="24"/>
          <w:szCs w:val="20"/>
        </w:rPr>
        <w:t xml:space="preserve"> </w:t>
      </w:r>
      <w:r w:rsidRPr="009A10C4">
        <w:rPr>
          <w:rFonts w:hAnsi="ＭＳ 明朝" w:cs="メイリオ" w:hint="eastAsia"/>
          <w:bCs/>
          <w:szCs w:val="20"/>
        </w:rPr>
        <w:t>世界で活躍したいという意欲、又は日本において日本の良さ、地域の良さを世界に発信し、日本から世界に貢献したいという意欲を有する人材</w:t>
      </w:r>
    </w:p>
    <w:p w:rsidR="00002476" w:rsidRPr="009A10C4" w:rsidRDefault="00002476" w:rsidP="00002476">
      <w:pPr>
        <w:pStyle w:val="a7"/>
        <w:ind w:leftChars="0" w:left="0"/>
        <w:rPr>
          <w:rFonts w:hAnsi="ＭＳ 明朝" w:cs="メイリオ"/>
          <w:szCs w:val="20"/>
        </w:rPr>
      </w:pPr>
    </w:p>
    <w:p w:rsidR="00002476" w:rsidRPr="009A10C4" w:rsidRDefault="00002476">
      <w:pPr>
        <w:pStyle w:val="a7"/>
        <w:ind w:leftChars="0" w:left="189" w:hangingChars="100" w:hanging="189"/>
        <w:rPr>
          <w:rFonts w:hAnsi="ＭＳ 明朝" w:cs="メイリオ"/>
          <w:bCs/>
          <w:szCs w:val="20"/>
        </w:rPr>
      </w:pPr>
      <w:r w:rsidRPr="009A10C4">
        <w:rPr>
          <w:rFonts w:hAnsi="ＭＳ 明朝" w:cs="メイリオ"/>
          <w:szCs w:val="20"/>
        </w:rPr>
        <w:t>(3)</w:t>
      </w:r>
      <w:r w:rsidR="009F7608" w:rsidRPr="009A10C4">
        <w:rPr>
          <w:rFonts w:hAnsi="ＭＳ 明朝" w:cs="メイリオ" w:hint="eastAsia"/>
          <w:szCs w:val="20"/>
        </w:rPr>
        <w:t xml:space="preserve"> </w:t>
      </w:r>
      <w:r w:rsidRPr="009A10C4">
        <w:rPr>
          <w:rFonts w:hAnsi="ＭＳ 明朝" w:cs="メイリオ" w:hint="eastAsia"/>
          <w:bCs/>
          <w:szCs w:val="20"/>
        </w:rPr>
        <w:t>本制度で実施する事前・事後研修や</w:t>
      </w:r>
      <w:r w:rsidR="00A4314E" w:rsidRPr="009A10C4">
        <w:rPr>
          <w:rFonts w:hAnsi="ＭＳ 明朝" w:cs="メイリオ" w:hint="eastAsia"/>
          <w:bCs/>
          <w:szCs w:val="20"/>
        </w:rPr>
        <w:t>派遣</w:t>
      </w:r>
      <w:r w:rsidRPr="009A10C4">
        <w:rPr>
          <w:rFonts w:hAnsi="ＭＳ 明朝" w:cs="メイリオ" w:hint="eastAsia"/>
          <w:bCs/>
          <w:szCs w:val="20"/>
        </w:rPr>
        <w:t>留学生ネットワーク等における教育課題や本制度における諸活動</w:t>
      </w:r>
      <w:r w:rsidR="002560C6" w:rsidRPr="009A10C4">
        <w:rPr>
          <w:rFonts w:hAnsi="ＭＳ 明朝" w:cs="メイリオ" w:hint="eastAsia"/>
          <w:bCs/>
          <w:szCs w:val="20"/>
        </w:rPr>
        <w:t>（</w:t>
      </w:r>
      <w:r w:rsidR="00755D15" w:rsidRPr="009A10C4">
        <w:rPr>
          <w:rFonts w:hAnsi="ＭＳ 明朝" w:cs="メイリオ" w:hint="eastAsia"/>
          <w:bCs/>
          <w:szCs w:val="20"/>
        </w:rPr>
        <w:t>独自の情報システムを通じた企業や学生等との交流、留学活動の内容や成果を広く社会に発信する活動等</w:t>
      </w:r>
      <w:r w:rsidR="002560C6" w:rsidRPr="009A10C4">
        <w:rPr>
          <w:rFonts w:hAnsi="ＭＳ 明朝" w:cs="メイリオ" w:hint="eastAsia"/>
          <w:bCs/>
          <w:szCs w:val="20"/>
        </w:rPr>
        <w:t>）</w:t>
      </w:r>
      <w:r w:rsidRPr="009A10C4">
        <w:rPr>
          <w:rFonts w:hAnsi="ＭＳ 明朝" w:cs="メイリオ" w:hint="eastAsia"/>
          <w:bCs/>
          <w:szCs w:val="20"/>
        </w:rPr>
        <w:t>に主体的に参画する人材</w:t>
      </w:r>
    </w:p>
    <w:p w:rsidR="00837C6D" w:rsidRPr="009A10C4" w:rsidRDefault="00837C6D" w:rsidP="000B1743">
      <w:pPr>
        <w:pStyle w:val="a7"/>
        <w:ind w:leftChars="0" w:left="0"/>
        <w:rPr>
          <w:rFonts w:ascii="ＭＳ ゴシック" w:eastAsia="ＭＳ ゴシック" w:hAnsi="ＭＳ ゴシック" w:cs="メイリオ"/>
          <w:szCs w:val="20"/>
        </w:rPr>
      </w:pPr>
    </w:p>
    <w:p w:rsidR="000B1743" w:rsidRPr="009A10C4" w:rsidRDefault="000B1743" w:rsidP="00002476">
      <w:pPr>
        <w:pStyle w:val="a7"/>
        <w:ind w:leftChars="0" w:left="0"/>
        <w:rPr>
          <w:rFonts w:hAnsi="ＭＳ 明朝" w:cs="メイリオ"/>
          <w:szCs w:val="20"/>
        </w:rPr>
      </w:pPr>
      <w:r w:rsidRPr="009A10C4">
        <w:rPr>
          <w:rFonts w:hAnsi="ＭＳ 明朝" w:cs="メイリオ" w:hint="eastAsia"/>
          <w:szCs w:val="20"/>
        </w:rPr>
        <w:t>(4)</w:t>
      </w:r>
      <w:r w:rsidR="009F7608" w:rsidRPr="009A10C4">
        <w:rPr>
          <w:rFonts w:hAnsi="ＭＳ 明朝" w:cs="メイリオ" w:hint="eastAsia"/>
          <w:szCs w:val="20"/>
        </w:rPr>
        <w:t xml:space="preserve"> </w:t>
      </w:r>
      <w:r w:rsidRPr="009A10C4">
        <w:rPr>
          <w:rFonts w:hAnsi="ＭＳ 明朝" w:cs="メイリオ" w:hint="eastAsia"/>
          <w:szCs w:val="20"/>
        </w:rPr>
        <w:t>島根の地域課題を理解した上で、異文化社会での経験を踏まえて積極的に課題に自らチャレンジしようという意欲のある人材</w:t>
      </w:r>
    </w:p>
    <w:p w:rsidR="000B1743" w:rsidRPr="009A10C4" w:rsidRDefault="000B1743" w:rsidP="00002476">
      <w:pPr>
        <w:pStyle w:val="a7"/>
        <w:ind w:leftChars="0" w:left="0"/>
        <w:rPr>
          <w:rFonts w:hAnsi="ＭＳ 明朝" w:cs="メイリオ"/>
          <w:szCs w:val="20"/>
        </w:rPr>
      </w:pPr>
    </w:p>
    <w:p w:rsidR="00002476" w:rsidRPr="009A10C4" w:rsidRDefault="00002476" w:rsidP="00002476">
      <w:pPr>
        <w:pStyle w:val="a7"/>
        <w:ind w:leftChars="0" w:left="0"/>
        <w:rPr>
          <w:rFonts w:ascii="ＭＳ ゴシック" w:eastAsia="ＭＳ ゴシック" w:hAnsi="ＭＳ ゴシック" w:cs="メイリオ"/>
          <w:szCs w:val="20"/>
        </w:rPr>
      </w:pPr>
      <w:r w:rsidRPr="009A10C4">
        <w:rPr>
          <w:rFonts w:ascii="ＭＳ ゴシック" w:eastAsia="ＭＳ ゴシック" w:hAnsi="ＭＳ ゴシック" w:cs="メイリオ" w:hint="eastAsia"/>
          <w:szCs w:val="20"/>
        </w:rPr>
        <w:t>４．定義</w:t>
      </w:r>
    </w:p>
    <w:p w:rsidR="00002476" w:rsidRPr="009A10C4" w:rsidRDefault="00002476" w:rsidP="007F0DB2">
      <w:pPr>
        <w:pStyle w:val="a7"/>
        <w:ind w:leftChars="0" w:left="0" w:firstLineChars="100" w:firstLine="189"/>
        <w:rPr>
          <w:rFonts w:hAnsi="ＭＳ 明朝" w:cs="メイリオ"/>
          <w:szCs w:val="20"/>
        </w:rPr>
      </w:pPr>
      <w:r w:rsidRPr="009A10C4">
        <w:rPr>
          <w:rFonts w:hAnsi="ＭＳ 明朝" w:cs="メイリオ" w:hint="eastAsia"/>
          <w:szCs w:val="20"/>
        </w:rPr>
        <w:t>この要項において、「派遣留学生」とは</w:t>
      </w:r>
      <w:r w:rsidR="000B1743" w:rsidRPr="009A10C4">
        <w:rPr>
          <w:rFonts w:hAnsi="ＭＳ 明朝" w:cs="メイリオ" w:hint="eastAsia"/>
          <w:szCs w:val="20"/>
        </w:rPr>
        <w:t>島根県</w:t>
      </w:r>
      <w:r w:rsidR="005C33E6" w:rsidRPr="009A10C4">
        <w:rPr>
          <w:rFonts w:hAnsi="ＭＳ 明朝" w:cs="メイリオ" w:hint="eastAsia"/>
          <w:szCs w:val="20"/>
        </w:rPr>
        <w:t>の大学、大学院、短期大学、高等専門学校</w:t>
      </w:r>
      <w:r w:rsidRPr="009A10C4">
        <w:rPr>
          <w:rFonts w:hAnsi="ＭＳ 明朝" w:cs="メイリオ" w:hint="eastAsia"/>
          <w:szCs w:val="20"/>
        </w:rPr>
        <w:t>（以下「大学等」という。）に在籍する学生</w:t>
      </w:r>
      <w:r w:rsidR="000B1743" w:rsidRPr="009A10C4">
        <w:rPr>
          <w:rFonts w:hAnsi="ＭＳ 明朝" w:cs="メイリオ" w:hint="eastAsia"/>
          <w:szCs w:val="20"/>
        </w:rPr>
        <w:t>及びUIターンを希望する学生</w:t>
      </w:r>
      <w:r w:rsidRPr="009A10C4">
        <w:rPr>
          <w:rFonts w:hAnsi="ＭＳ 明朝" w:cs="メイリオ" w:hint="eastAsia"/>
          <w:szCs w:val="20"/>
        </w:rPr>
        <w:t>で本制度により奨学金等の支援を受ける学生をいいます。</w:t>
      </w:r>
    </w:p>
    <w:p w:rsidR="00002476" w:rsidRPr="009A10C4" w:rsidRDefault="00002476" w:rsidP="00002476">
      <w:pPr>
        <w:pStyle w:val="a7"/>
        <w:ind w:leftChars="0" w:left="0"/>
        <w:rPr>
          <w:rFonts w:hAnsi="ＭＳ 明朝" w:cs="メイリオ"/>
          <w:szCs w:val="20"/>
        </w:rPr>
      </w:pPr>
    </w:p>
    <w:p w:rsidR="00002476" w:rsidRPr="009A10C4" w:rsidRDefault="00002476" w:rsidP="00002476">
      <w:pPr>
        <w:pStyle w:val="a7"/>
        <w:ind w:leftChars="0" w:left="0"/>
        <w:rPr>
          <w:rFonts w:ascii="ＭＳ ゴシック" w:eastAsia="ＭＳ ゴシック" w:hAnsi="ＭＳ ゴシック" w:cs="メイリオ"/>
          <w:szCs w:val="20"/>
        </w:rPr>
      </w:pPr>
      <w:r w:rsidRPr="009A10C4">
        <w:rPr>
          <w:rFonts w:ascii="ＭＳ ゴシック" w:eastAsia="ＭＳ ゴシック" w:hAnsi="ＭＳ ゴシック" w:cs="メイリオ" w:hint="eastAsia"/>
          <w:szCs w:val="20"/>
        </w:rPr>
        <w:t>５</w:t>
      </w:r>
      <w:r w:rsidRPr="009A10C4">
        <w:rPr>
          <w:rFonts w:ascii="ＭＳ ゴシック" w:eastAsia="ＭＳ ゴシック" w:hAnsi="ＭＳ ゴシック" w:cs="メイリオ"/>
          <w:szCs w:val="20"/>
        </w:rPr>
        <w:t>．</w:t>
      </w:r>
      <w:r w:rsidRPr="009A10C4">
        <w:rPr>
          <w:rFonts w:ascii="ＭＳ ゴシック" w:eastAsia="ＭＳ ゴシック" w:hAnsi="ＭＳ ゴシック" w:cs="メイリオ" w:hint="eastAsia"/>
          <w:szCs w:val="20"/>
        </w:rPr>
        <w:t>支援の対象</w:t>
      </w:r>
    </w:p>
    <w:p w:rsidR="00D8435F" w:rsidRPr="009A10C4" w:rsidRDefault="00D8435F" w:rsidP="00D8435F">
      <w:pPr>
        <w:pStyle w:val="a7"/>
        <w:ind w:leftChars="0" w:left="0"/>
        <w:rPr>
          <w:rFonts w:hAnsi="ＭＳ 明朝" w:cs="メイリオ"/>
          <w:szCs w:val="20"/>
        </w:rPr>
      </w:pPr>
      <w:r w:rsidRPr="009A10C4">
        <w:rPr>
          <w:rFonts w:hAnsi="ＭＳ 明朝" w:cs="メイリオ"/>
          <w:szCs w:val="20"/>
        </w:rPr>
        <w:t>(</w:t>
      </w:r>
      <w:r w:rsidRPr="009A10C4">
        <w:rPr>
          <w:rFonts w:hAnsi="ＭＳ 明朝" w:cs="メイリオ" w:hint="eastAsia"/>
          <w:szCs w:val="20"/>
        </w:rPr>
        <w:t>1</w:t>
      </w:r>
      <w:r w:rsidRPr="009A10C4">
        <w:rPr>
          <w:rFonts w:hAnsi="ＭＳ 明朝" w:cs="メイリオ"/>
          <w:szCs w:val="20"/>
        </w:rPr>
        <w:t xml:space="preserve">) </w:t>
      </w:r>
      <w:r w:rsidRPr="009A10C4">
        <w:rPr>
          <w:rFonts w:hAnsi="ＭＳ 明朝" w:cs="メイリオ" w:hint="eastAsia"/>
          <w:szCs w:val="20"/>
        </w:rPr>
        <w:t>プログラムの内容</w:t>
      </w:r>
    </w:p>
    <w:p w:rsidR="00A05CE9" w:rsidRPr="009A10C4" w:rsidRDefault="00A05CE9" w:rsidP="009829FD">
      <w:pPr>
        <w:pStyle w:val="a7"/>
        <w:ind w:leftChars="151" w:left="756" w:hangingChars="249" w:hanging="471"/>
        <w:rPr>
          <w:rFonts w:hAnsi="ＭＳ 明朝" w:cs="メイリオ"/>
          <w:szCs w:val="20"/>
        </w:rPr>
      </w:pPr>
      <w:r w:rsidRPr="009A10C4">
        <w:rPr>
          <w:rFonts w:hAnsi="ＭＳ 明朝" w:cs="メイリオ" w:hint="eastAsia"/>
          <w:szCs w:val="20"/>
        </w:rPr>
        <w:t>＜地域独自プログラム＞</w:t>
      </w:r>
    </w:p>
    <w:p w:rsidR="006F0EE0" w:rsidRPr="009A10C4" w:rsidRDefault="009F7608" w:rsidP="006F0EE0">
      <w:pPr>
        <w:ind w:firstLineChars="100" w:firstLine="189"/>
        <w:rPr>
          <w:rFonts w:hAnsi="ＭＳ 明朝" w:cs="メイリオ"/>
          <w:szCs w:val="20"/>
        </w:rPr>
      </w:pPr>
      <w:r w:rsidRPr="009A10C4">
        <w:rPr>
          <w:rFonts w:hAnsi="ＭＳ 明朝" w:cs="メイリオ" w:hint="eastAsia"/>
          <w:szCs w:val="20"/>
        </w:rPr>
        <w:t>島根県は</w:t>
      </w:r>
      <w:r w:rsidR="000B1743" w:rsidRPr="009A10C4">
        <w:rPr>
          <w:rFonts w:hAnsi="ＭＳ 明朝" w:cs="メイリオ" w:hint="eastAsia"/>
          <w:szCs w:val="20"/>
        </w:rPr>
        <w:t>、少子高齢化・人口減少、中小企業のグローバル化や海内での販路拡大が進展への対応、外国からの外国人観光客が期待通りとなっていない、地域の特性を活かした新たな産業・事業の創出などの諸点で課題を抱えてい</w:t>
      </w:r>
      <w:r w:rsidR="006F0EE0" w:rsidRPr="009A10C4">
        <w:rPr>
          <w:rFonts w:hAnsi="ＭＳ 明朝" w:cs="メイリオ" w:hint="eastAsia"/>
          <w:szCs w:val="20"/>
        </w:rPr>
        <w:t>ます</w:t>
      </w:r>
      <w:r w:rsidR="000B1743" w:rsidRPr="009A10C4">
        <w:rPr>
          <w:rFonts w:hAnsi="ＭＳ 明朝" w:cs="メイリオ" w:hint="eastAsia"/>
          <w:szCs w:val="20"/>
        </w:rPr>
        <w:t>。このような課題のある中、以下の産業を振興すべく官民あげて取り組んでい</w:t>
      </w:r>
      <w:r w:rsidR="006F0EE0" w:rsidRPr="009A10C4">
        <w:rPr>
          <w:rFonts w:hAnsi="ＭＳ 明朝" w:cs="メイリオ" w:hint="eastAsia"/>
          <w:szCs w:val="20"/>
        </w:rPr>
        <w:t>ます</w:t>
      </w:r>
      <w:r w:rsidR="000B1743" w:rsidRPr="009A10C4">
        <w:rPr>
          <w:rFonts w:hAnsi="ＭＳ 明朝" w:cs="メイリオ" w:hint="eastAsia"/>
          <w:szCs w:val="20"/>
        </w:rPr>
        <w:t>。</w:t>
      </w:r>
    </w:p>
    <w:p w:rsidR="00A05CE9" w:rsidRPr="009A10C4" w:rsidRDefault="00A05CE9" w:rsidP="003B65CA">
      <w:pPr>
        <w:rPr>
          <w:rFonts w:hAnsi="ＭＳ 明朝" w:cs="メイリオ"/>
          <w:szCs w:val="20"/>
        </w:rPr>
      </w:pPr>
      <w:r w:rsidRPr="009A10C4">
        <w:rPr>
          <w:rFonts w:hAnsi="ＭＳ 明朝" w:cs="メイリオ" w:hint="eastAsia"/>
          <w:szCs w:val="20"/>
        </w:rPr>
        <w:t>・プログラムのテーマ（産業・分野・課題等）</w:t>
      </w:r>
    </w:p>
    <w:p w:rsidR="006F0EE0" w:rsidRPr="009A10C4" w:rsidRDefault="006F0EE0" w:rsidP="006F0EE0">
      <w:pPr>
        <w:pStyle w:val="a7"/>
        <w:numPr>
          <w:ilvl w:val="0"/>
          <w:numId w:val="48"/>
        </w:numPr>
        <w:ind w:leftChars="0"/>
        <w:rPr>
          <w:rFonts w:hAnsi="ＭＳ 明朝" w:cs="メイリオ"/>
          <w:szCs w:val="20"/>
        </w:rPr>
      </w:pPr>
      <w:r w:rsidRPr="009A10C4">
        <w:rPr>
          <w:rFonts w:hAnsi="ＭＳ 明朝" w:cs="メイリオ" w:hint="eastAsia"/>
          <w:szCs w:val="20"/>
        </w:rPr>
        <w:t>目指せグローカルエンジニア：県内企業が求める産業技術人材育成コース</w:t>
      </w:r>
    </w:p>
    <w:p w:rsidR="006F0EE0" w:rsidRPr="009A10C4" w:rsidRDefault="006F0EE0" w:rsidP="006F0EE0">
      <w:pPr>
        <w:ind w:firstLineChars="100" w:firstLine="189"/>
        <w:rPr>
          <w:rFonts w:hAnsi="ＭＳ 明朝" w:cs="メイリオ"/>
          <w:szCs w:val="20"/>
        </w:rPr>
      </w:pPr>
      <w:r w:rsidRPr="009A10C4">
        <w:rPr>
          <w:rFonts w:hAnsi="ＭＳ 明朝" w:cs="メイリオ" w:hint="eastAsia"/>
          <w:szCs w:val="20"/>
        </w:rPr>
        <w:t>島根県内の特徴的な集積産業や大規模な生産拠点がある製造業（特殊鋼、鋳物、電子部品、情報通信産業など）や、ソフトウェア系の</w:t>
      </w:r>
      <w:r w:rsidR="00EC5547" w:rsidRPr="009A10C4">
        <w:rPr>
          <w:rFonts w:hAnsi="ＭＳ 明朝" w:cs="メイリオ" w:hint="eastAsia"/>
          <w:szCs w:val="20"/>
        </w:rPr>
        <w:t>IT</w:t>
      </w:r>
      <w:r w:rsidRPr="009A10C4">
        <w:rPr>
          <w:rFonts w:hAnsi="ＭＳ 明朝" w:cs="メイリオ" w:hint="eastAsia"/>
          <w:szCs w:val="20"/>
        </w:rPr>
        <w:t>産業は今後も県内産業の屋台骨を支える産業であります。そのため、本産業を支える人材の育成が急務となります。本コースはこれら産業を中心とし、海外との取</w:t>
      </w:r>
      <w:r w:rsidRPr="009A10C4">
        <w:rPr>
          <w:rFonts w:hAnsi="ＭＳ 明朝" w:cs="メイリオ" w:hint="eastAsia"/>
          <w:szCs w:val="20"/>
        </w:rPr>
        <w:lastRenderedPageBreak/>
        <w:t>引、海外拠点の責任者となり得るグローバルな視点を有した人材を育成するコースです。</w:t>
      </w:r>
    </w:p>
    <w:p w:rsidR="006F0EE0" w:rsidRPr="009A10C4" w:rsidRDefault="006F0EE0" w:rsidP="006F0EE0">
      <w:pPr>
        <w:pStyle w:val="a7"/>
        <w:numPr>
          <w:ilvl w:val="0"/>
          <w:numId w:val="48"/>
        </w:numPr>
        <w:ind w:leftChars="0"/>
        <w:rPr>
          <w:rFonts w:hAnsi="ＭＳ 明朝" w:cs="メイリオ"/>
          <w:szCs w:val="20"/>
        </w:rPr>
      </w:pPr>
      <w:r w:rsidRPr="009A10C4">
        <w:rPr>
          <w:rFonts w:hAnsi="ＭＳ 明朝" w:cs="メイリオ" w:hint="eastAsia"/>
          <w:szCs w:val="20"/>
        </w:rPr>
        <w:t>島根産業の国際化：人口が減少する中で、新たなマーケットの開拓は重要な課題です。学生の</w:t>
      </w:r>
    </w:p>
    <w:p w:rsidR="006F0EE0" w:rsidRPr="009A10C4" w:rsidRDefault="006F0EE0" w:rsidP="006F0EE0">
      <w:pPr>
        <w:rPr>
          <w:rFonts w:hAnsi="ＭＳ 明朝" w:cs="メイリオ"/>
          <w:szCs w:val="20"/>
        </w:rPr>
      </w:pPr>
      <w:r w:rsidRPr="009A10C4">
        <w:rPr>
          <w:rFonts w:hAnsi="ＭＳ 明朝" w:cs="メイリオ" w:hint="eastAsia"/>
          <w:szCs w:val="20"/>
        </w:rPr>
        <w:t>柔軟な発想力で新たなマーケットを切り開いていくことを目的とし、県内企業の海外展開（販路開拓・進出）や、そのような展開を促進するための市場等の調査・分析し、計画の提案・実践できる人材を育成するためのビジネスモデルコースを設けます。</w:t>
      </w:r>
    </w:p>
    <w:p w:rsidR="006F0EE0" w:rsidRPr="009A10C4" w:rsidRDefault="006F0EE0" w:rsidP="006F0EE0">
      <w:pPr>
        <w:pStyle w:val="a7"/>
        <w:numPr>
          <w:ilvl w:val="0"/>
          <w:numId w:val="48"/>
        </w:numPr>
        <w:ind w:leftChars="0"/>
        <w:rPr>
          <w:rFonts w:hAnsi="ＭＳ 明朝" w:cs="メイリオ"/>
          <w:szCs w:val="20"/>
        </w:rPr>
      </w:pPr>
      <w:r w:rsidRPr="009A10C4">
        <w:rPr>
          <w:rFonts w:hAnsi="ＭＳ 明朝" w:cs="メイリオ" w:hint="eastAsia"/>
          <w:szCs w:val="20"/>
        </w:rPr>
        <w:t>世界との縁結び：島根と海外の交流促進、観光客増大につなげる人材の育成コース</w:t>
      </w:r>
    </w:p>
    <w:p w:rsidR="006F0EE0" w:rsidRPr="009A10C4" w:rsidRDefault="006F0EE0" w:rsidP="006F0EE0">
      <w:pPr>
        <w:rPr>
          <w:rFonts w:hAnsi="ＭＳ 明朝" w:cs="メイリオ"/>
          <w:szCs w:val="20"/>
        </w:rPr>
      </w:pPr>
      <w:r w:rsidRPr="009A10C4">
        <w:rPr>
          <w:rFonts w:hAnsi="ＭＳ 明朝" w:cs="メイリオ" w:hint="eastAsia"/>
          <w:szCs w:val="20"/>
        </w:rPr>
        <w:t>貴重な観光資源を有しながら、外国人観光客の誘致は十分でない状況を改善し、島根県の特性を活かしながら、外国人観光客のニーズにあった観光商品の開発や情報発信の企画提案ができ、高いプレゼンテーション能力を備えた人材を育成するコース。</w:t>
      </w:r>
    </w:p>
    <w:p w:rsidR="006F0EE0" w:rsidRPr="009A10C4" w:rsidRDefault="003B65CA" w:rsidP="003B65CA">
      <w:pPr>
        <w:pStyle w:val="a7"/>
        <w:numPr>
          <w:ilvl w:val="0"/>
          <w:numId w:val="48"/>
        </w:numPr>
        <w:ind w:leftChars="0"/>
        <w:rPr>
          <w:rFonts w:hAnsi="ＭＳ 明朝" w:cs="メイリオ"/>
          <w:szCs w:val="20"/>
        </w:rPr>
      </w:pPr>
      <w:r w:rsidRPr="009A10C4">
        <w:rPr>
          <w:rFonts w:hAnsi="ＭＳ 明朝" w:cs="メイリオ" w:hint="eastAsia"/>
          <w:szCs w:val="20"/>
        </w:rPr>
        <w:t>事業の趣旨・目的に沿った学生オリジナルコース</w:t>
      </w:r>
    </w:p>
    <w:p w:rsidR="003B65CA" w:rsidRPr="009A10C4" w:rsidRDefault="003B65CA" w:rsidP="009829FD">
      <w:pPr>
        <w:pStyle w:val="a7"/>
        <w:ind w:leftChars="151" w:left="756" w:hangingChars="249" w:hanging="471"/>
        <w:rPr>
          <w:rFonts w:hAnsi="ＭＳ 明朝" w:cs="メイリオ"/>
          <w:szCs w:val="20"/>
        </w:rPr>
      </w:pPr>
    </w:p>
    <w:p w:rsidR="00A05CE9" w:rsidRPr="009A10C4" w:rsidRDefault="00A05CE9" w:rsidP="003B65CA">
      <w:pPr>
        <w:rPr>
          <w:rFonts w:hAnsi="ＭＳ 明朝" w:cs="メイリオ"/>
          <w:szCs w:val="20"/>
        </w:rPr>
      </w:pPr>
      <w:r w:rsidRPr="009A10C4">
        <w:rPr>
          <w:rFonts w:hAnsi="ＭＳ 明朝" w:cs="メイリオ" w:hint="eastAsia"/>
          <w:szCs w:val="20"/>
        </w:rPr>
        <w:t>・事前オリエンテーション及び事後報告会</w:t>
      </w:r>
    </w:p>
    <w:p w:rsidR="003B65CA" w:rsidRPr="009A10C4" w:rsidRDefault="003B65CA" w:rsidP="003B65CA">
      <w:pPr>
        <w:rPr>
          <w:rFonts w:hAnsi="ＭＳ 明朝" w:cs="メイリオ"/>
          <w:szCs w:val="20"/>
        </w:rPr>
      </w:pPr>
      <w:r w:rsidRPr="009A10C4">
        <w:rPr>
          <w:rFonts w:hAnsi="ＭＳ 明朝" w:cs="メイリオ" w:hint="eastAsia"/>
          <w:szCs w:val="20"/>
        </w:rPr>
        <w:t>（事前オリエンテーション）本事業の趣旨・目的、島根県の現状と課題、基本的な海外安全講座等を座学形式で行うとともに、インターンシップに関する企業等からのオリエンテーションを、７月に２日間の予定で松江にて行います。</w:t>
      </w:r>
    </w:p>
    <w:p w:rsidR="003B65CA" w:rsidRPr="009A10C4" w:rsidRDefault="003B65CA" w:rsidP="003B65CA">
      <w:pPr>
        <w:rPr>
          <w:rFonts w:hAnsi="ＭＳ 明朝" w:cs="メイリオ"/>
          <w:szCs w:val="20"/>
        </w:rPr>
      </w:pPr>
      <w:r w:rsidRPr="009A10C4">
        <w:rPr>
          <w:rFonts w:hAnsi="ＭＳ 明朝" w:cs="メイリオ" w:hint="eastAsia"/>
          <w:szCs w:val="20"/>
        </w:rPr>
        <w:t>（事後報告会）留学生が帰国した時点で、学生の留学成果を当該留学に直接関係した企業等関係者、本協議会関係者を対象にした発表会を行います。また、広く一般に公開した発表会を実施します。</w:t>
      </w:r>
    </w:p>
    <w:p w:rsidR="003B65CA" w:rsidRPr="009A10C4" w:rsidRDefault="003B65CA" w:rsidP="009829FD">
      <w:pPr>
        <w:pStyle w:val="a7"/>
        <w:ind w:leftChars="151" w:left="756" w:hangingChars="249" w:hanging="471"/>
        <w:rPr>
          <w:rFonts w:hAnsi="ＭＳ 明朝" w:cs="メイリオ"/>
          <w:szCs w:val="20"/>
        </w:rPr>
      </w:pPr>
    </w:p>
    <w:p w:rsidR="003B65CA" w:rsidRPr="009A10C4" w:rsidRDefault="003B65CA" w:rsidP="003B65CA">
      <w:pPr>
        <w:rPr>
          <w:rFonts w:hAnsi="ＭＳ 明朝" w:cs="メイリオ"/>
          <w:szCs w:val="20"/>
        </w:rPr>
      </w:pPr>
      <w:r w:rsidRPr="009A10C4">
        <w:rPr>
          <w:rFonts w:hAnsi="ＭＳ 明朝" w:cs="メイリオ" w:hint="eastAsia"/>
          <w:szCs w:val="20"/>
        </w:rPr>
        <w:t>・</w:t>
      </w:r>
      <w:r w:rsidR="00A05CE9" w:rsidRPr="009A10C4">
        <w:rPr>
          <w:rFonts w:hAnsi="ＭＳ 明朝" w:cs="メイリオ" w:hint="eastAsia"/>
          <w:szCs w:val="20"/>
        </w:rPr>
        <w:t>留学プログラム、事前・事後インターンシップ</w:t>
      </w:r>
    </w:p>
    <w:p w:rsidR="003B65CA" w:rsidRPr="009A10C4" w:rsidRDefault="003B65CA" w:rsidP="003B65CA">
      <w:pPr>
        <w:rPr>
          <w:rFonts w:hAnsi="ＭＳ 明朝" w:cs="メイリオ"/>
          <w:szCs w:val="20"/>
        </w:rPr>
      </w:pPr>
      <w:r w:rsidRPr="009A10C4">
        <w:rPr>
          <w:rFonts w:hAnsi="ＭＳ 明朝" w:cs="メイリオ" w:hint="eastAsia"/>
          <w:szCs w:val="20"/>
        </w:rPr>
        <w:t>（留学プログラム）</w:t>
      </w:r>
    </w:p>
    <w:p w:rsidR="003B65CA" w:rsidRPr="009A10C4" w:rsidRDefault="003B65CA" w:rsidP="003B65CA">
      <w:pPr>
        <w:pStyle w:val="a7"/>
        <w:ind w:leftChars="151" w:left="756" w:hangingChars="249" w:hanging="471"/>
        <w:rPr>
          <w:rFonts w:hAnsi="ＭＳ 明朝" w:cs="メイリオ"/>
          <w:szCs w:val="20"/>
        </w:rPr>
      </w:pPr>
      <w:r w:rsidRPr="009A10C4">
        <w:rPr>
          <w:rFonts w:hAnsi="ＭＳ 明朝" w:cs="メイリオ" w:hint="eastAsia"/>
          <w:szCs w:val="20"/>
        </w:rPr>
        <w:t>①</w:t>
      </w:r>
      <w:r w:rsidRPr="009A10C4">
        <w:rPr>
          <w:rFonts w:hAnsi="ＭＳ 明朝" w:cs="メイリオ" w:hint="eastAsia"/>
          <w:szCs w:val="20"/>
        </w:rPr>
        <w:tab/>
        <w:t>留学期間は28日以上1年以内とし、５．（１）に記載した4コースのいずれかを選択し、留学します。</w:t>
      </w:r>
    </w:p>
    <w:p w:rsidR="003B65CA" w:rsidRPr="009A10C4" w:rsidRDefault="003B65CA" w:rsidP="003B65CA">
      <w:pPr>
        <w:pStyle w:val="a7"/>
        <w:ind w:leftChars="151" w:left="756" w:hangingChars="249" w:hanging="471"/>
        <w:rPr>
          <w:rFonts w:hAnsi="ＭＳ 明朝" w:cs="メイリオ"/>
          <w:szCs w:val="20"/>
        </w:rPr>
      </w:pPr>
      <w:r w:rsidRPr="009A10C4">
        <w:rPr>
          <w:rFonts w:hAnsi="ＭＳ 明朝" w:cs="メイリオ" w:hint="eastAsia"/>
          <w:szCs w:val="20"/>
        </w:rPr>
        <w:t>②</w:t>
      </w:r>
      <w:r w:rsidRPr="009A10C4">
        <w:rPr>
          <w:rFonts w:hAnsi="ＭＳ 明朝" w:cs="メイリオ" w:hint="eastAsia"/>
          <w:szCs w:val="20"/>
        </w:rPr>
        <w:tab/>
        <w:t>海外活動地域は、県内企業が主に活動する地域及び、今後の展開が期待される地域（中国、香港、台湾、ベトナム、タイ、インドネシア、ミャンマー、インド、その他アジア、北米、ヨーロッパ）とします。</w:t>
      </w:r>
    </w:p>
    <w:p w:rsidR="003B65CA" w:rsidRPr="009A10C4" w:rsidRDefault="003B65CA" w:rsidP="003B65CA">
      <w:pPr>
        <w:pStyle w:val="a7"/>
        <w:ind w:leftChars="151" w:left="756" w:hangingChars="249" w:hanging="471"/>
        <w:rPr>
          <w:rFonts w:hAnsi="ＭＳ 明朝" w:cs="メイリオ"/>
          <w:szCs w:val="20"/>
        </w:rPr>
      </w:pPr>
      <w:r w:rsidRPr="009A10C4">
        <w:rPr>
          <w:rFonts w:hAnsi="ＭＳ 明朝" w:cs="メイリオ" w:hint="eastAsia"/>
          <w:szCs w:val="20"/>
        </w:rPr>
        <w:t>③</w:t>
      </w:r>
      <w:r w:rsidRPr="009A10C4">
        <w:rPr>
          <w:rFonts w:hAnsi="ＭＳ 明朝" w:cs="メイリオ" w:hint="eastAsia"/>
          <w:szCs w:val="20"/>
        </w:rPr>
        <w:tab/>
        <w:t>海外留学・実践活動先は、本協議会が提示する中から選定するほか、自ら提案すること</w:t>
      </w:r>
      <w:r w:rsidR="002C2F84" w:rsidRPr="009A10C4">
        <w:rPr>
          <w:rFonts w:hAnsi="ＭＳ 明朝" w:cs="メイリオ" w:hint="eastAsia"/>
          <w:szCs w:val="20"/>
        </w:rPr>
        <w:t>もできます。希望する学生は地域コーディネーター（県内各高等教育機関</w:t>
      </w:r>
      <w:r w:rsidRPr="009A10C4">
        <w:rPr>
          <w:rFonts w:hAnsi="ＭＳ 明朝" w:cs="メイリオ" w:hint="eastAsia"/>
          <w:szCs w:val="20"/>
        </w:rPr>
        <w:t>の学生は所属する大学等の国際交流担当部署に確認下さい）に相談してください（県外学生は島根大学に問い合わせてください。連絡先は文末に記載）。想定される留学先等は以下の通りです。</w:t>
      </w:r>
    </w:p>
    <w:p w:rsidR="00A05CE9" w:rsidRPr="009A10C4" w:rsidRDefault="003B65CA" w:rsidP="003B65CA">
      <w:pPr>
        <w:pStyle w:val="a7"/>
        <w:ind w:leftChars="351" w:left="663"/>
        <w:rPr>
          <w:rFonts w:hAnsi="ＭＳ 明朝" w:cs="メイリオ"/>
          <w:szCs w:val="20"/>
        </w:rPr>
      </w:pPr>
      <w:r w:rsidRPr="009A10C4">
        <w:rPr>
          <w:rFonts w:hAnsi="ＭＳ 明朝" w:cs="メイリオ" w:hint="eastAsia"/>
          <w:szCs w:val="20"/>
        </w:rPr>
        <w:t>大学、研究機関、県内企業の海外営業所・現地工場、県内企業の海外の提携先や取引企業、その他</w:t>
      </w:r>
    </w:p>
    <w:p w:rsidR="003B65CA" w:rsidRPr="009A10C4" w:rsidRDefault="003B65CA" w:rsidP="003B65CA">
      <w:pPr>
        <w:rPr>
          <w:rFonts w:hAnsi="ＭＳ 明朝" w:cs="メイリオ"/>
          <w:szCs w:val="20"/>
        </w:rPr>
      </w:pPr>
      <w:r w:rsidRPr="009A10C4">
        <w:rPr>
          <w:rFonts w:hAnsi="ＭＳ 明朝" w:cs="メイリオ" w:hint="eastAsia"/>
          <w:szCs w:val="20"/>
        </w:rPr>
        <w:t>（事前事後のインターンシップ先）</w:t>
      </w:r>
    </w:p>
    <w:p w:rsidR="003B65CA" w:rsidRPr="009A10C4" w:rsidRDefault="003B65CA" w:rsidP="003B65CA">
      <w:pPr>
        <w:pStyle w:val="a7"/>
        <w:ind w:leftChars="151" w:left="756" w:hangingChars="249" w:hanging="471"/>
        <w:rPr>
          <w:rFonts w:hAnsi="ＭＳ 明朝" w:cs="メイリオ"/>
          <w:szCs w:val="20"/>
        </w:rPr>
      </w:pPr>
      <w:r w:rsidRPr="009A10C4">
        <w:rPr>
          <w:rFonts w:hAnsi="ＭＳ 明朝" w:cs="メイリオ" w:hint="eastAsia"/>
          <w:szCs w:val="20"/>
        </w:rPr>
        <w:t>①</w:t>
      </w:r>
      <w:r w:rsidRPr="009A10C4">
        <w:rPr>
          <w:rFonts w:hAnsi="ＭＳ 明朝" w:cs="メイリオ" w:hint="eastAsia"/>
          <w:szCs w:val="20"/>
        </w:rPr>
        <w:tab/>
        <w:t>留学中の実践活動に必要な知識を習得し、設定課題を深化させるために事前事後のインターンシップを行います。</w:t>
      </w:r>
    </w:p>
    <w:p w:rsidR="003B65CA" w:rsidRPr="009A10C4" w:rsidRDefault="003B65CA" w:rsidP="00FB3EC3">
      <w:pPr>
        <w:pStyle w:val="a7"/>
        <w:ind w:leftChars="351" w:left="663"/>
        <w:rPr>
          <w:rFonts w:hAnsi="ＭＳ 明朝" w:cs="メイリオ"/>
          <w:szCs w:val="20"/>
        </w:rPr>
      </w:pPr>
      <w:r w:rsidRPr="009A10C4">
        <w:rPr>
          <w:rFonts w:hAnsi="ＭＳ 明朝" w:cs="メイリオ" w:hint="eastAsia"/>
          <w:szCs w:val="20"/>
        </w:rPr>
        <w:t>学生の課題設定に応じた企業のトップインタビュー等を行い、レポート作成し、同レポートに基づく発表会の場を設けます。また、学生の留学計画に基づき、企業等から課題設定を受</w:t>
      </w:r>
      <w:r w:rsidRPr="009A10C4">
        <w:rPr>
          <w:rFonts w:hAnsi="ＭＳ 明朝" w:cs="メイリオ" w:hint="eastAsia"/>
          <w:szCs w:val="20"/>
        </w:rPr>
        <w:lastRenderedPageBreak/>
        <w:t>けた上で、留学前に企業等内の実務研修又は県内実地調査（１０日間程度）を行い、レポートを作成します。更に、事前インターンシップ先等に対し、留学中の活動を踏まえた課題解決提案を行い、その実現性を検証するため、留学後に実務研修又は県内実地調査（１０日間程度）を行った上で最終提案書を作成し、企業等において発表を行います（事前・事後のインターンシップは合計２０日間以上が必須です）。</w:t>
      </w:r>
    </w:p>
    <w:p w:rsidR="003B65CA" w:rsidRPr="009A10C4" w:rsidRDefault="003B65CA" w:rsidP="003B65CA">
      <w:pPr>
        <w:pStyle w:val="a7"/>
        <w:ind w:leftChars="151" w:left="756" w:hangingChars="249" w:hanging="471"/>
        <w:rPr>
          <w:rFonts w:hAnsi="ＭＳ 明朝" w:cs="メイリオ"/>
          <w:szCs w:val="20"/>
        </w:rPr>
      </w:pPr>
      <w:r w:rsidRPr="009A10C4">
        <w:rPr>
          <w:rFonts w:hAnsi="ＭＳ 明朝" w:cs="メイリオ" w:hint="eastAsia"/>
          <w:szCs w:val="20"/>
        </w:rPr>
        <w:t>②</w:t>
      </w:r>
      <w:r w:rsidRPr="009A10C4">
        <w:rPr>
          <w:rFonts w:hAnsi="ＭＳ 明朝" w:cs="メイリオ" w:hint="eastAsia"/>
          <w:szCs w:val="20"/>
        </w:rPr>
        <w:tab/>
        <w:t>インターンシップ先は、原則</w:t>
      </w:r>
      <w:r w:rsidR="00EC5547" w:rsidRPr="009A10C4">
        <w:rPr>
          <w:rFonts w:hAnsi="ＭＳ 明朝" w:cs="メイリオ" w:hint="eastAsia"/>
          <w:szCs w:val="20"/>
        </w:rPr>
        <w:t>寄附</w:t>
      </w:r>
      <w:r w:rsidRPr="009A10C4">
        <w:rPr>
          <w:rFonts w:hAnsi="ＭＳ 明朝" w:cs="メイリオ" w:hint="eastAsia"/>
          <w:szCs w:val="20"/>
        </w:rPr>
        <w:t>企業としますが、適切なインターンシッププログラムが整備されていれば、手続きを経た上で、</w:t>
      </w:r>
      <w:r w:rsidR="00EC5547" w:rsidRPr="009A10C4">
        <w:rPr>
          <w:rFonts w:hAnsi="ＭＳ 明朝" w:cs="メイリオ" w:hint="eastAsia"/>
          <w:szCs w:val="20"/>
        </w:rPr>
        <w:t>寄附</w:t>
      </w:r>
      <w:r w:rsidRPr="009A10C4">
        <w:rPr>
          <w:rFonts w:hAnsi="ＭＳ 明朝" w:cs="メイリオ" w:hint="eastAsia"/>
          <w:szCs w:val="20"/>
        </w:rPr>
        <w:t>企業、経済団体や高等教育機関が推薦する関係機関も加えることができます。詳細については申請前に地域コーディネーターに相談下さい。</w:t>
      </w:r>
    </w:p>
    <w:p w:rsidR="003B65CA" w:rsidRPr="009A10C4" w:rsidRDefault="003B65CA" w:rsidP="003B65CA">
      <w:pPr>
        <w:pStyle w:val="a7"/>
        <w:ind w:leftChars="151" w:left="756" w:hangingChars="249" w:hanging="471"/>
        <w:rPr>
          <w:rFonts w:hAnsi="ＭＳ 明朝" w:cs="メイリオ"/>
          <w:szCs w:val="20"/>
        </w:rPr>
      </w:pPr>
      <w:r w:rsidRPr="009A10C4">
        <w:rPr>
          <w:rFonts w:hAnsi="ＭＳ 明朝" w:cs="メイリオ" w:hint="eastAsia"/>
          <w:szCs w:val="20"/>
        </w:rPr>
        <w:t xml:space="preserve">　　</w:t>
      </w:r>
      <w:r w:rsidR="00EC5547" w:rsidRPr="009A10C4">
        <w:rPr>
          <w:rFonts w:hAnsi="ＭＳ 明朝" w:cs="メイリオ" w:hint="eastAsia"/>
          <w:szCs w:val="20"/>
        </w:rPr>
        <w:t>寄附</w:t>
      </w:r>
      <w:r w:rsidRPr="009A10C4">
        <w:rPr>
          <w:rFonts w:hAnsi="ＭＳ 明朝" w:cs="メイリオ" w:hint="eastAsia"/>
          <w:szCs w:val="20"/>
        </w:rPr>
        <w:t>企業名は以下の通り。（50音順）</w:t>
      </w:r>
    </w:p>
    <w:p w:rsidR="003B65CA" w:rsidRPr="009A10C4" w:rsidRDefault="003B65CA" w:rsidP="003B65CA">
      <w:pPr>
        <w:pStyle w:val="a7"/>
        <w:ind w:leftChars="151" w:left="756" w:hangingChars="249" w:hanging="471"/>
        <w:rPr>
          <w:rFonts w:hAnsi="ＭＳ 明朝" w:cs="メイリオ"/>
          <w:szCs w:val="20"/>
        </w:rPr>
      </w:pPr>
      <w:r w:rsidRPr="009A10C4">
        <w:rPr>
          <w:rFonts w:hAnsi="ＭＳ 明朝" w:cs="メイリオ" w:hint="eastAsia"/>
          <w:szCs w:val="20"/>
        </w:rPr>
        <w:t xml:space="preserve">　　株式会社出雲村田製作所、株式会社オネスト、株式会社キグチテクニクス、</w:t>
      </w:r>
    </w:p>
    <w:p w:rsidR="00707460" w:rsidRDefault="003B65CA" w:rsidP="00FB3EC3">
      <w:pPr>
        <w:pStyle w:val="a7"/>
        <w:ind w:leftChars="351" w:left="756" w:hangingChars="49" w:hanging="93"/>
        <w:rPr>
          <w:rFonts w:hAnsi="ＭＳ 明朝" w:cs="メイリオ"/>
          <w:szCs w:val="20"/>
        </w:rPr>
      </w:pPr>
      <w:r w:rsidRPr="009A10C4">
        <w:rPr>
          <w:rFonts w:hAnsi="ＭＳ 明朝" w:cs="メイリオ" w:hint="eastAsia"/>
          <w:szCs w:val="20"/>
        </w:rPr>
        <w:t>山陰クボタ水道用材株式会社、株式会社山陰合同銀行、</w:t>
      </w:r>
    </w:p>
    <w:p w:rsidR="00707460" w:rsidRDefault="00707460" w:rsidP="00FB3EC3">
      <w:pPr>
        <w:pStyle w:val="a7"/>
        <w:ind w:leftChars="351" w:left="756" w:hangingChars="49" w:hanging="93"/>
        <w:rPr>
          <w:rFonts w:hAnsi="ＭＳ 明朝" w:cs="メイリオ"/>
          <w:szCs w:val="20"/>
        </w:rPr>
      </w:pPr>
      <w:r>
        <w:rPr>
          <w:rFonts w:hAnsi="ＭＳ 明朝" w:cs="メイリオ" w:hint="eastAsia"/>
          <w:szCs w:val="20"/>
        </w:rPr>
        <w:t>山陰中央テレビジョン放送株式会社、</w:t>
      </w:r>
      <w:r w:rsidR="00BC1BEA">
        <w:rPr>
          <w:rFonts w:hAnsi="ＭＳ 明朝" w:cs="メイリオ" w:hint="eastAsia"/>
          <w:szCs w:val="20"/>
        </w:rPr>
        <w:t>島根島津株式会社、</w:t>
      </w:r>
      <w:r w:rsidR="003B65CA" w:rsidRPr="009A10C4">
        <w:rPr>
          <w:rFonts w:hAnsi="ＭＳ 明朝" w:cs="メイリオ" w:hint="eastAsia"/>
          <w:szCs w:val="20"/>
        </w:rPr>
        <w:t>株式会社島根富士通、</w:t>
      </w:r>
    </w:p>
    <w:p w:rsidR="00707460" w:rsidRDefault="003B65CA" w:rsidP="00FB3EC3">
      <w:pPr>
        <w:pStyle w:val="a7"/>
        <w:ind w:leftChars="351" w:left="756" w:hangingChars="49" w:hanging="93"/>
        <w:rPr>
          <w:rFonts w:hAnsi="ＭＳ 明朝" w:cs="メイリオ"/>
          <w:szCs w:val="20"/>
        </w:rPr>
      </w:pPr>
      <w:r w:rsidRPr="009A10C4">
        <w:rPr>
          <w:rFonts w:hAnsi="ＭＳ 明朝" w:cs="メイリオ" w:hint="eastAsia"/>
          <w:szCs w:val="20"/>
        </w:rPr>
        <w:t>株式会社田部、株式会社テクノプロジェクト、</w:t>
      </w:r>
    </w:p>
    <w:p w:rsidR="00A05CE9" w:rsidRPr="009A10C4" w:rsidRDefault="003B65CA" w:rsidP="00FB3EC3">
      <w:pPr>
        <w:pStyle w:val="a7"/>
        <w:ind w:leftChars="351" w:left="756" w:hangingChars="49" w:hanging="93"/>
        <w:rPr>
          <w:rFonts w:hAnsi="ＭＳ 明朝" w:cs="メイリオ"/>
          <w:szCs w:val="20"/>
        </w:rPr>
      </w:pPr>
      <w:r w:rsidRPr="009A10C4">
        <w:rPr>
          <w:rFonts w:hAnsi="ＭＳ 明朝" w:cs="メイリオ" w:hint="eastAsia"/>
          <w:szCs w:val="20"/>
        </w:rPr>
        <w:t>ホシザキ株式会社島根工場、松江土建株式会社、株式会社ミック</w:t>
      </w:r>
    </w:p>
    <w:p w:rsidR="00C570A2" w:rsidRPr="00707460" w:rsidRDefault="00C570A2" w:rsidP="00FB3EC3">
      <w:pPr>
        <w:pStyle w:val="a7"/>
        <w:ind w:leftChars="351" w:left="756" w:hangingChars="49" w:hanging="93"/>
        <w:rPr>
          <w:rFonts w:hAnsi="ＭＳ 明朝" w:cs="メイリオ"/>
          <w:szCs w:val="20"/>
        </w:rPr>
      </w:pPr>
    </w:p>
    <w:p w:rsidR="00A05CE9" w:rsidRPr="009A10C4" w:rsidRDefault="00A05CE9" w:rsidP="009829FD">
      <w:pPr>
        <w:pStyle w:val="a7"/>
        <w:ind w:leftChars="151" w:left="756" w:hangingChars="249" w:hanging="471"/>
        <w:rPr>
          <w:rFonts w:hAnsi="ＭＳ 明朝" w:cs="メイリオ"/>
          <w:szCs w:val="20"/>
        </w:rPr>
      </w:pPr>
      <w:r w:rsidRPr="009A10C4">
        <w:rPr>
          <w:rFonts w:hAnsi="ＭＳ 明朝" w:cs="メイリオ" w:hint="eastAsia"/>
          <w:szCs w:val="20"/>
        </w:rPr>
        <w:t>＜日本代表プログラム＞</w:t>
      </w:r>
    </w:p>
    <w:p w:rsidR="00A05CE9" w:rsidRPr="009A10C4" w:rsidRDefault="00A05CE9" w:rsidP="009829FD">
      <w:pPr>
        <w:pStyle w:val="a7"/>
        <w:ind w:leftChars="151" w:left="756" w:hangingChars="249" w:hanging="471"/>
        <w:rPr>
          <w:rFonts w:hAnsi="ＭＳ 明朝" w:cs="メイリオ"/>
          <w:szCs w:val="20"/>
        </w:rPr>
      </w:pPr>
      <w:r w:rsidRPr="009A10C4">
        <w:rPr>
          <w:rFonts w:hAnsi="ＭＳ 明朝" w:cs="メイリオ" w:hint="eastAsia"/>
          <w:szCs w:val="20"/>
        </w:rPr>
        <w:t>・事前及び事後研修（各１回参加。開催場所は関東及び関西を予定。）</w:t>
      </w:r>
    </w:p>
    <w:p w:rsidR="007F0DB2" w:rsidRPr="009A10C4" w:rsidRDefault="00A05CE9" w:rsidP="009829FD">
      <w:pPr>
        <w:pStyle w:val="a7"/>
        <w:ind w:leftChars="151" w:left="756" w:hangingChars="249" w:hanging="471"/>
        <w:rPr>
          <w:rFonts w:hAnsi="ＭＳ 明朝" w:cs="メイリオ"/>
          <w:szCs w:val="20"/>
        </w:rPr>
      </w:pPr>
      <w:r w:rsidRPr="009A10C4">
        <w:rPr>
          <w:rFonts w:hAnsi="ＭＳ 明朝" w:cs="メイリオ" w:hint="eastAsia"/>
          <w:szCs w:val="20"/>
        </w:rPr>
        <w:t xml:space="preserve">　※詳細は「12．申請書類の提出から支援までの流れ」を参照</w:t>
      </w:r>
    </w:p>
    <w:p w:rsidR="0006596E" w:rsidRPr="009A10C4" w:rsidRDefault="0006596E" w:rsidP="0006596E">
      <w:pPr>
        <w:autoSpaceDE w:val="0"/>
        <w:autoSpaceDN w:val="0"/>
        <w:adjustRightInd w:val="0"/>
        <w:ind w:left="756" w:hangingChars="400" w:hanging="756"/>
        <w:jc w:val="left"/>
        <w:rPr>
          <w:rFonts w:asciiTheme="minorEastAsia" w:eastAsiaTheme="minorEastAsia" w:hAnsiTheme="minorEastAsia" w:cs="ＭＳ明朝"/>
          <w:kern w:val="0"/>
          <w:szCs w:val="20"/>
        </w:rPr>
      </w:pPr>
      <w:r w:rsidRPr="009A10C4">
        <w:rPr>
          <w:rFonts w:asciiTheme="minorEastAsia" w:eastAsiaTheme="minorEastAsia" w:hAnsiTheme="minorEastAsia" w:cs="メイリオ" w:hint="eastAsia"/>
          <w:szCs w:val="20"/>
        </w:rPr>
        <w:t xml:space="preserve">　　</w:t>
      </w:r>
    </w:p>
    <w:p w:rsidR="00002476" w:rsidRPr="009A10C4" w:rsidRDefault="00002476" w:rsidP="00A05CE9">
      <w:pPr>
        <w:pStyle w:val="a7"/>
        <w:ind w:leftChars="0" w:left="0"/>
        <w:rPr>
          <w:rFonts w:hAnsi="ＭＳ 明朝" w:cs="メイリオ"/>
          <w:szCs w:val="20"/>
        </w:rPr>
      </w:pPr>
      <w:r w:rsidRPr="009A10C4">
        <w:rPr>
          <w:rFonts w:hAnsi="ＭＳ 明朝" w:cs="メイリオ"/>
          <w:szCs w:val="20"/>
        </w:rPr>
        <w:t xml:space="preserve">(2) </w:t>
      </w:r>
      <w:r w:rsidRPr="009A10C4">
        <w:rPr>
          <w:rFonts w:hAnsi="ＭＳ 明朝" w:cs="メイリオ" w:hint="eastAsia"/>
          <w:szCs w:val="20"/>
        </w:rPr>
        <w:t>留学計画の申請要件</w:t>
      </w:r>
    </w:p>
    <w:p w:rsidR="00002476" w:rsidRPr="009A10C4" w:rsidRDefault="00002476">
      <w:pPr>
        <w:pStyle w:val="a7"/>
        <w:ind w:leftChars="0" w:left="0" w:firstLineChars="200" w:firstLine="378"/>
        <w:rPr>
          <w:rFonts w:hAnsi="ＭＳ 明朝" w:cs="メイリオ"/>
          <w:szCs w:val="20"/>
        </w:rPr>
      </w:pPr>
      <w:r w:rsidRPr="009A10C4">
        <w:rPr>
          <w:rFonts w:hAnsi="ＭＳ 明朝" w:cs="メイリオ" w:hint="eastAsia"/>
          <w:szCs w:val="20"/>
        </w:rPr>
        <w:t>支援の対象とする留学計画は次に掲げる要件を全て満たすものとします。</w:t>
      </w:r>
    </w:p>
    <w:p w:rsidR="00002476" w:rsidRPr="009A10C4" w:rsidRDefault="00002476">
      <w:pPr>
        <w:ind w:firstLineChars="100" w:firstLine="189"/>
      </w:pPr>
      <w:r w:rsidRPr="009A10C4">
        <w:rPr>
          <w:rFonts w:hint="eastAsia"/>
        </w:rPr>
        <w:t>①平成</w:t>
      </w:r>
      <w:r w:rsidRPr="009A10C4">
        <w:t>2</w:t>
      </w:r>
      <w:r w:rsidR="00B66AB4" w:rsidRPr="009A10C4">
        <w:rPr>
          <w:rFonts w:hint="eastAsia"/>
        </w:rPr>
        <w:t>9</w:t>
      </w:r>
      <w:r w:rsidRPr="009A10C4">
        <w:rPr>
          <w:rFonts w:hint="eastAsia"/>
        </w:rPr>
        <w:t>年</w:t>
      </w:r>
      <w:r w:rsidR="00B86F77" w:rsidRPr="009A10C4">
        <w:rPr>
          <w:rFonts w:hint="eastAsia"/>
        </w:rPr>
        <w:t>8</w:t>
      </w:r>
      <w:r w:rsidRPr="009A10C4">
        <w:rPr>
          <w:rFonts w:hint="eastAsia"/>
        </w:rPr>
        <w:t>月</w:t>
      </w:r>
      <w:r w:rsidR="00A6677E" w:rsidRPr="009A10C4">
        <w:rPr>
          <w:rFonts w:hint="eastAsia"/>
        </w:rPr>
        <w:t>1</w:t>
      </w:r>
      <w:r w:rsidR="00B86F77" w:rsidRPr="009A10C4">
        <w:rPr>
          <w:rFonts w:hint="eastAsia"/>
        </w:rPr>
        <w:t>8</w:t>
      </w:r>
      <w:r w:rsidRPr="009A10C4">
        <w:rPr>
          <w:rFonts w:hint="eastAsia"/>
        </w:rPr>
        <w:t>日から平成</w:t>
      </w:r>
      <w:r w:rsidR="00B86F77" w:rsidRPr="009A10C4">
        <w:rPr>
          <w:rFonts w:hint="eastAsia"/>
        </w:rPr>
        <w:t>30</w:t>
      </w:r>
      <w:r w:rsidRPr="009A10C4">
        <w:rPr>
          <w:rFonts w:hint="eastAsia"/>
        </w:rPr>
        <w:t>年</w:t>
      </w:r>
      <w:r w:rsidR="00B86F77" w:rsidRPr="009A10C4">
        <w:rPr>
          <w:rFonts w:hint="eastAsia"/>
        </w:rPr>
        <w:t>3</w:t>
      </w:r>
      <w:r w:rsidRPr="009A10C4">
        <w:rPr>
          <w:rFonts w:hint="eastAsia"/>
        </w:rPr>
        <w:t>月</w:t>
      </w:r>
      <w:r w:rsidR="00C43C1D" w:rsidRPr="009A10C4">
        <w:rPr>
          <w:rFonts w:hint="eastAsia"/>
        </w:rPr>
        <w:t>31</w:t>
      </w:r>
      <w:r w:rsidRPr="009A10C4">
        <w:rPr>
          <w:rFonts w:hint="eastAsia"/>
        </w:rPr>
        <w:t>日までの間に諸外国において留学が開始される</w:t>
      </w:r>
    </w:p>
    <w:p w:rsidR="00002476" w:rsidRPr="009A10C4" w:rsidRDefault="00002476">
      <w:pPr>
        <w:ind w:leftChars="142" w:left="268" w:firstLineChars="71" w:firstLine="134"/>
      </w:pPr>
      <w:r w:rsidRPr="009A10C4">
        <w:rPr>
          <w:rFonts w:hint="eastAsia"/>
        </w:rPr>
        <w:t>計画。</w:t>
      </w:r>
      <w:r w:rsidR="00F837B3" w:rsidRPr="009A10C4">
        <w:rPr>
          <w:rFonts w:hint="eastAsia"/>
        </w:rPr>
        <w:t>なお、</w:t>
      </w:r>
      <w:r w:rsidRPr="009A10C4">
        <w:rPr>
          <w:rFonts w:hint="eastAsia"/>
        </w:rPr>
        <w:t>日本で開催される</w:t>
      </w:r>
      <w:r w:rsidR="00C44B1D" w:rsidRPr="009A10C4">
        <w:rPr>
          <w:rFonts w:hint="eastAsia"/>
        </w:rPr>
        <w:t>日本代表プログラムの</w:t>
      </w:r>
      <w:r w:rsidRPr="009A10C4">
        <w:rPr>
          <w:rFonts w:hint="eastAsia"/>
        </w:rPr>
        <w:t>事前研修に参加</w:t>
      </w:r>
      <w:r w:rsidR="00F837B3" w:rsidRPr="009A10C4">
        <w:rPr>
          <w:rFonts w:hint="eastAsia"/>
        </w:rPr>
        <w:t>しないと留学を開始できませんので、注意してください。</w:t>
      </w:r>
      <w:r w:rsidRPr="009A10C4">
        <w:rPr>
          <w:rFonts w:hint="eastAsia"/>
        </w:rPr>
        <w:t xml:space="preserve">　　　　　　　　　　　　　　</w:t>
      </w:r>
    </w:p>
    <w:p w:rsidR="00002476" w:rsidRPr="009A10C4" w:rsidRDefault="00002476">
      <w:pPr>
        <w:ind w:leftChars="100" w:left="378" w:hangingChars="100" w:hanging="189"/>
      </w:pPr>
      <w:r w:rsidRPr="009A10C4">
        <w:rPr>
          <w:rFonts w:hint="eastAsia"/>
        </w:rPr>
        <w:t>②諸外国における留学期間が</w:t>
      </w:r>
      <w:r w:rsidRPr="009A10C4">
        <w:t xml:space="preserve">28 </w:t>
      </w:r>
      <w:r w:rsidRPr="009A10C4">
        <w:rPr>
          <w:rFonts w:hint="eastAsia"/>
        </w:rPr>
        <w:t>日以上</w:t>
      </w:r>
      <w:r w:rsidR="002C2F84" w:rsidRPr="009A10C4">
        <w:rPr>
          <w:rFonts w:hint="eastAsia"/>
        </w:rPr>
        <w:t>1</w:t>
      </w:r>
      <w:r w:rsidRPr="009A10C4">
        <w:rPr>
          <w:rFonts w:hint="eastAsia"/>
        </w:rPr>
        <w:t>年以内（</w:t>
      </w:r>
      <w:r w:rsidR="00396817">
        <w:rPr>
          <w:rFonts w:hint="eastAsia"/>
        </w:rPr>
        <w:t>3</w:t>
      </w:r>
      <w:r w:rsidRPr="009A10C4">
        <w:rPr>
          <w:rFonts w:hint="eastAsia"/>
        </w:rPr>
        <w:t>か月以上推奨）の計画</w:t>
      </w:r>
    </w:p>
    <w:p w:rsidR="002C2F84" w:rsidRPr="009A10C4" w:rsidRDefault="00B24C81" w:rsidP="005E490D">
      <w:pPr>
        <w:pStyle w:val="a7"/>
        <w:ind w:leftChars="213" w:left="609" w:hangingChars="109" w:hanging="206"/>
      </w:pPr>
      <w:r w:rsidRPr="009A10C4">
        <w:rPr>
          <w:rFonts w:hAnsi="ＭＳ 明朝" w:cs="メイリオ" w:hint="eastAsia"/>
          <w:szCs w:val="20"/>
        </w:rPr>
        <w:t>留</w:t>
      </w:r>
      <w:r w:rsidR="00D2295A" w:rsidRPr="009A10C4">
        <w:rPr>
          <w:rFonts w:hint="eastAsia"/>
        </w:rPr>
        <w:t>学期間とは、実際の授</w:t>
      </w:r>
      <w:r w:rsidR="002C2F84" w:rsidRPr="009A10C4">
        <w:rPr>
          <w:rFonts w:hint="eastAsia"/>
        </w:rPr>
        <w:t>業や実習の開始日から終了日までの期間のことであり、渡航及び帰国に</w:t>
      </w:r>
    </w:p>
    <w:p w:rsidR="00D2295A" w:rsidRPr="009A10C4" w:rsidRDefault="00D2295A" w:rsidP="002C2F84">
      <w:pPr>
        <w:pStyle w:val="a7"/>
        <w:ind w:leftChars="213" w:left="609" w:hangingChars="109" w:hanging="206"/>
      </w:pPr>
      <w:r w:rsidRPr="009A10C4">
        <w:rPr>
          <w:rFonts w:hint="eastAsia"/>
        </w:rPr>
        <w:t>かかる期間は留学期間に含まれません。</w:t>
      </w:r>
    </w:p>
    <w:p w:rsidR="00B66AB4" w:rsidRPr="009A10C4" w:rsidRDefault="00B66AB4" w:rsidP="002C2F84">
      <w:pPr>
        <w:pStyle w:val="a7"/>
        <w:ind w:leftChars="213" w:left="609" w:hangingChars="109" w:hanging="206"/>
      </w:pPr>
      <w:r w:rsidRPr="009A10C4">
        <w:rPr>
          <w:rFonts w:hint="eastAsia"/>
        </w:rPr>
        <w:t>※留学期間終了後、1ヶ月以内に帰国する必要があります。</w:t>
      </w:r>
    </w:p>
    <w:p w:rsidR="00002476" w:rsidRPr="009A10C4" w:rsidRDefault="00002476">
      <w:pPr>
        <w:ind w:leftChars="100" w:left="378" w:hangingChars="100" w:hanging="189"/>
      </w:pPr>
      <w:r w:rsidRPr="009A10C4">
        <w:rPr>
          <w:rFonts w:hint="eastAsia"/>
        </w:rPr>
        <w:t>③留学先における受入れ機関（以下「留学先機関」という。）</w:t>
      </w:r>
      <w:r w:rsidR="00F006FD" w:rsidRPr="009A10C4">
        <w:rPr>
          <w:rFonts w:hint="eastAsia"/>
        </w:rPr>
        <w:t>が存在</w:t>
      </w:r>
      <w:r w:rsidRPr="009A10C4">
        <w:rPr>
          <w:rFonts w:hint="eastAsia"/>
        </w:rPr>
        <w:t>している計画</w:t>
      </w:r>
    </w:p>
    <w:p w:rsidR="006F17F1" w:rsidRPr="009A10C4" w:rsidRDefault="006F17F1">
      <w:pPr>
        <w:ind w:leftChars="100" w:left="378" w:hangingChars="100" w:hanging="189"/>
      </w:pPr>
      <w:r w:rsidRPr="009A10C4">
        <w:rPr>
          <w:rFonts w:hint="eastAsia"/>
        </w:rPr>
        <w:t xml:space="preserve">　※留学先機関がなく、毎月の在籍確認をとれない計画は支援対象となりません。</w:t>
      </w:r>
    </w:p>
    <w:p w:rsidR="00002476" w:rsidRPr="009A10C4" w:rsidRDefault="00002476">
      <w:pPr>
        <w:ind w:leftChars="100" w:left="378" w:hangingChars="100" w:hanging="189"/>
      </w:pPr>
      <w:r w:rsidRPr="009A10C4">
        <w:rPr>
          <w:rFonts w:hint="eastAsia"/>
        </w:rPr>
        <w:t>④在籍大学等が、教育上有益な学修活動と認める計画</w:t>
      </w:r>
    </w:p>
    <w:p w:rsidR="004F5685" w:rsidRPr="009A10C4" w:rsidRDefault="00157FE5">
      <w:pPr>
        <w:ind w:leftChars="100" w:left="378" w:hangingChars="100" w:hanging="189"/>
      </w:pPr>
      <w:r w:rsidRPr="009A10C4">
        <w:rPr>
          <w:rFonts w:hint="eastAsia"/>
        </w:rPr>
        <w:t>⑤</w:t>
      </w:r>
      <w:r w:rsidR="00AC573F" w:rsidRPr="009A10C4">
        <w:rPr>
          <w:rFonts w:hint="eastAsia"/>
        </w:rPr>
        <w:t>留学の目的に沿った</w:t>
      </w:r>
      <w:r w:rsidRPr="009A10C4">
        <w:rPr>
          <w:rFonts w:hint="eastAsia"/>
        </w:rPr>
        <w:t>実践活動が含まれている計画</w:t>
      </w:r>
    </w:p>
    <w:p w:rsidR="00002476" w:rsidRPr="009A10C4" w:rsidRDefault="006E4E20">
      <w:pPr>
        <w:ind w:leftChars="100" w:left="378" w:hangingChars="100" w:hanging="189"/>
      </w:pPr>
      <w:r w:rsidRPr="009A10C4">
        <w:rPr>
          <w:rFonts w:hint="eastAsia"/>
        </w:rPr>
        <w:t xml:space="preserve">　</w:t>
      </w:r>
      <w:r w:rsidR="004F5685" w:rsidRPr="009A10C4">
        <w:rPr>
          <w:rFonts w:hint="eastAsia"/>
        </w:rPr>
        <w:t>※語学留学のみの計画は、支援の対象になりません。</w:t>
      </w:r>
    </w:p>
    <w:p w:rsidR="00002476" w:rsidRPr="009A10C4" w:rsidRDefault="00741D20">
      <w:pPr>
        <w:pStyle w:val="a7"/>
        <w:ind w:leftChars="33" w:left="402" w:hangingChars="180" w:hanging="340"/>
        <w:rPr>
          <w:rFonts w:asciiTheme="majorEastAsia" w:eastAsiaTheme="majorEastAsia" w:hAnsiTheme="majorEastAsia" w:cs="メイリオ"/>
          <w:szCs w:val="20"/>
        </w:rPr>
      </w:pPr>
      <w:r w:rsidRPr="009A10C4">
        <w:rPr>
          <w:rFonts w:hint="eastAsia"/>
          <w:szCs w:val="20"/>
        </w:rPr>
        <w:t xml:space="preserve">　</w:t>
      </w:r>
    </w:p>
    <w:p w:rsidR="00002476" w:rsidRPr="009A10C4" w:rsidRDefault="00002476" w:rsidP="00002476">
      <w:pPr>
        <w:pStyle w:val="a7"/>
        <w:ind w:leftChars="0" w:left="0"/>
        <w:rPr>
          <w:rFonts w:asciiTheme="majorEastAsia" w:eastAsiaTheme="majorEastAsia" w:hAnsiTheme="majorEastAsia" w:cs="メイリオ"/>
          <w:szCs w:val="20"/>
        </w:rPr>
      </w:pPr>
      <w:r w:rsidRPr="009A10C4">
        <w:rPr>
          <w:rFonts w:asciiTheme="majorEastAsia" w:eastAsiaTheme="majorEastAsia" w:hAnsiTheme="majorEastAsia" w:cs="メイリオ" w:hint="eastAsia"/>
          <w:szCs w:val="20"/>
        </w:rPr>
        <w:t>６．</w:t>
      </w:r>
      <w:r w:rsidRPr="009A10C4">
        <w:rPr>
          <w:rFonts w:asciiTheme="majorEastAsia" w:eastAsiaTheme="majorEastAsia" w:hAnsiTheme="majorEastAsia" w:cs="メイリオ"/>
          <w:szCs w:val="20"/>
        </w:rPr>
        <w:t>派遣留学生の選考における審査の観点</w:t>
      </w:r>
    </w:p>
    <w:p w:rsidR="00C570A2" w:rsidRPr="009A10C4" w:rsidRDefault="00C570A2" w:rsidP="004D68DF">
      <w:pPr>
        <w:ind w:firstLineChars="100" w:firstLine="189"/>
        <w:rPr>
          <w:rFonts w:hAnsi="ＭＳ 明朝" w:cs="メイリオ"/>
          <w:szCs w:val="20"/>
        </w:rPr>
      </w:pPr>
      <w:r w:rsidRPr="009A10C4">
        <w:rPr>
          <w:rFonts w:hAnsi="ＭＳ 明朝" w:cs="メイリオ" w:hint="eastAsia"/>
          <w:szCs w:val="20"/>
        </w:rPr>
        <w:t>書類審査においては以下の(1)～(3)についての評価及び記載内容の論理性などの点を中心に評価を</w:t>
      </w:r>
      <w:r w:rsidRPr="009A10C4">
        <w:rPr>
          <w:rFonts w:hAnsi="ＭＳ 明朝" w:cs="メイリオ" w:hint="eastAsia"/>
          <w:szCs w:val="20"/>
        </w:rPr>
        <w:lastRenderedPageBreak/>
        <w:t>行います。また、面接審査は本人の意欲などを確認するととともに、人物面を重視した評価を行います。</w:t>
      </w:r>
    </w:p>
    <w:p w:rsidR="00C570A2" w:rsidRPr="009A10C4" w:rsidRDefault="00C570A2" w:rsidP="004D68DF">
      <w:pPr>
        <w:ind w:leftChars="150" w:left="283"/>
        <w:rPr>
          <w:rFonts w:hAnsi="ＭＳ 明朝" w:cs="メイリオ"/>
          <w:szCs w:val="20"/>
        </w:rPr>
      </w:pPr>
      <w:r w:rsidRPr="009A10C4">
        <w:rPr>
          <w:rFonts w:hAnsi="ＭＳ 明朝" w:cs="メイリオ" w:hint="eastAsia"/>
          <w:szCs w:val="20"/>
        </w:rPr>
        <w:t>(1)島根県の大学等に所属する学生、または、</w:t>
      </w:r>
      <w:r w:rsidR="00EC5547" w:rsidRPr="009A10C4">
        <w:rPr>
          <w:rFonts w:hAnsi="ＭＳ 明朝" w:cs="メイリオ" w:hint="eastAsia"/>
          <w:szCs w:val="20"/>
        </w:rPr>
        <w:t>UI</w:t>
      </w:r>
      <w:r w:rsidRPr="009A10C4">
        <w:rPr>
          <w:rFonts w:hAnsi="ＭＳ 明朝" w:cs="メイリオ" w:hint="eastAsia"/>
          <w:szCs w:val="20"/>
        </w:rPr>
        <w:t>ターンを希望する学生であり、将来の島根県の産業界をリードする人材となり、留学を通じて社会のために貢献したいという強い志をもつ学生</w:t>
      </w:r>
    </w:p>
    <w:p w:rsidR="00C570A2" w:rsidRPr="009A10C4" w:rsidRDefault="00C570A2" w:rsidP="004D68DF">
      <w:pPr>
        <w:ind w:firstLineChars="150" w:firstLine="283"/>
        <w:rPr>
          <w:rFonts w:hAnsi="ＭＳ 明朝" w:cs="メイリオ"/>
          <w:szCs w:val="20"/>
        </w:rPr>
      </w:pPr>
      <w:r w:rsidRPr="009A10C4">
        <w:rPr>
          <w:rFonts w:hAnsi="ＭＳ 明朝" w:cs="メイリオ" w:hint="eastAsia"/>
          <w:szCs w:val="20"/>
        </w:rPr>
        <w:t>(2)島根県の企業等への就職を強く希望する学生</w:t>
      </w:r>
    </w:p>
    <w:p w:rsidR="009F2FAE" w:rsidRPr="009A10C4" w:rsidRDefault="00C570A2" w:rsidP="004D68DF">
      <w:pPr>
        <w:pStyle w:val="a7"/>
        <w:ind w:leftChars="0" w:left="0" w:firstLineChars="150" w:firstLine="283"/>
        <w:rPr>
          <w:rFonts w:hAnsi="ＭＳ 明朝" w:cs="メイリオ"/>
          <w:szCs w:val="20"/>
        </w:rPr>
      </w:pPr>
      <w:r w:rsidRPr="009A10C4">
        <w:rPr>
          <w:rFonts w:hAnsi="ＭＳ 明朝" w:cs="メイリオ" w:hint="eastAsia"/>
          <w:szCs w:val="20"/>
        </w:rPr>
        <w:t>(3)島根県の地域活性化、問題解決に貢献することを強く希望する学生</w:t>
      </w:r>
    </w:p>
    <w:p w:rsidR="00451135" w:rsidRPr="009A10C4" w:rsidRDefault="00451135" w:rsidP="005C33E6">
      <w:pPr>
        <w:widowControl/>
        <w:jc w:val="left"/>
        <w:rPr>
          <w:rFonts w:ascii="ＭＳ ゴシック" w:eastAsia="ＭＳ ゴシック" w:hAnsi="ＭＳ ゴシック" w:cs="メイリオ"/>
          <w:szCs w:val="20"/>
        </w:rPr>
      </w:pPr>
    </w:p>
    <w:p w:rsidR="00002476" w:rsidRPr="009A10C4" w:rsidRDefault="00002476" w:rsidP="00002476">
      <w:pPr>
        <w:pStyle w:val="a7"/>
        <w:ind w:leftChars="0" w:left="0"/>
        <w:rPr>
          <w:rFonts w:asciiTheme="minorEastAsia" w:eastAsiaTheme="minorEastAsia" w:hAnsiTheme="minorEastAsia" w:cs="メイリオ"/>
          <w:szCs w:val="20"/>
        </w:rPr>
      </w:pPr>
      <w:r w:rsidRPr="009A10C4">
        <w:rPr>
          <w:rFonts w:ascii="ＭＳ ゴシック" w:eastAsia="ＭＳ ゴシック" w:hAnsi="ＭＳ ゴシック" w:cs="メイリオ" w:hint="eastAsia"/>
          <w:szCs w:val="20"/>
        </w:rPr>
        <w:t>７．</w:t>
      </w:r>
      <w:r w:rsidRPr="009A10C4">
        <w:rPr>
          <w:rFonts w:asciiTheme="majorEastAsia" w:eastAsiaTheme="majorEastAsia" w:hAnsiTheme="majorEastAsia" w:cs="メイリオ" w:hint="eastAsia"/>
          <w:szCs w:val="20"/>
        </w:rPr>
        <w:t>支援の内容</w:t>
      </w:r>
    </w:p>
    <w:p w:rsidR="00D2295A" w:rsidRPr="009A10C4" w:rsidRDefault="008B0276">
      <w:pPr>
        <w:pStyle w:val="a7"/>
        <w:ind w:leftChars="100" w:left="189" w:firstLineChars="100" w:firstLine="189"/>
        <w:rPr>
          <w:rFonts w:hAnsi="ＭＳ 明朝" w:cs="メイリオ"/>
          <w:szCs w:val="20"/>
        </w:rPr>
      </w:pPr>
      <w:r w:rsidRPr="009A10C4">
        <w:rPr>
          <w:rFonts w:hAnsi="ＭＳ 明朝" w:cs="メイリオ" w:hint="eastAsia"/>
          <w:szCs w:val="20"/>
        </w:rPr>
        <w:t>派遣留学生には、奨学金、留学準備金及び授業料（以下「奨学金等」という。）が支給されます。</w:t>
      </w:r>
    </w:p>
    <w:p w:rsidR="00162AAF" w:rsidRPr="009A10C4" w:rsidRDefault="00162AAF">
      <w:pPr>
        <w:pStyle w:val="a7"/>
        <w:ind w:leftChars="100" w:left="189" w:firstLineChars="100" w:firstLine="189"/>
        <w:rPr>
          <w:rFonts w:hAnsi="ＭＳ 明朝" w:cs="メイリオ"/>
          <w:szCs w:val="20"/>
        </w:rPr>
      </w:pPr>
    </w:p>
    <w:p w:rsidR="00A05CE9" w:rsidRPr="009A10C4" w:rsidRDefault="00A05CE9" w:rsidP="00162AAF">
      <w:pPr>
        <w:pStyle w:val="a7"/>
        <w:ind w:leftChars="151" w:left="756" w:hangingChars="249" w:hanging="471"/>
        <w:rPr>
          <w:rFonts w:asciiTheme="minorEastAsia" w:eastAsiaTheme="minorEastAsia" w:hAnsiTheme="minorEastAsia" w:cs="メイリオ"/>
          <w:szCs w:val="20"/>
        </w:rPr>
      </w:pPr>
      <w:r w:rsidRPr="009A10C4">
        <w:rPr>
          <w:rFonts w:asciiTheme="minorEastAsia" w:eastAsiaTheme="minorEastAsia" w:hAnsiTheme="minorEastAsia" w:cs="メイリオ" w:hint="eastAsia"/>
          <w:szCs w:val="20"/>
        </w:rPr>
        <w:t>(1) 奨学金等の内訳</w:t>
      </w:r>
    </w:p>
    <w:p w:rsidR="00A05CE9" w:rsidRPr="009A10C4" w:rsidRDefault="00A05CE9" w:rsidP="00162AAF">
      <w:pPr>
        <w:pStyle w:val="a7"/>
        <w:ind w:leftChars="151" w:left="756" w:hangingChars="249" w:hanging="471"/>
        <w:rPr>
          <w:rFonts w:asciiTheme="minorEastAsia" w:eastAsiaTheme="minorEastAsia" w:hAnsiTheme="minorEastAsia" w:cs="メイリオ"/>
          <w:szCs w:val="20"/>
        </w:rPr>
      </w:pPr>
      <w:r w:rsidRPr="009A10C4">
        <w:rPr>
          <w:rFonts w:asciiTheme="minorEastAsia" w:eastAsiaTheme="minorEastAsia" w:hAnsiTheme="minorEastAsia" w:cs="メイリオ" w:hint="eastAsia"/>
          <w:szCs w:val="20"/>
        </w:rPr>
        <w:t xml:space="preserve">※詳細は別紙１－１及び別紙１－２参照。 </w:t>
      </w:r>
    </w:p>
    <w:p w:rsidR="00A05CE9" w:rsidRPr="009A10C4" w:rsidRDefault="00A05CE9" w:rsidP="00162AAF">
      <w:pPr>
        <w:pStyle w:val="a7"/>
        <w:ind w:leftChars="151" w:left="756" w:hangingChars="249" w:hanging="471"/>
        <w:rPr>
          <w:rFonts w:asciiTheme="minorEastAsia" w:eastAsiaTheme="minorEastAsia" w:hAnsiTheme="minorEastAsia" w:cs="メイリオ"/>
          <w:szCs w:val="20"/>
        </w:rPr>
      </w:pPr>
      <w:r w:rsidRPr="009A10C4">
        <w:rPr>
          <w:rFonts w:asciiTheme="minorEastAsia" w:eastAsiaTheme="minorEastAsia" w:hAnsiTheme="minorEastAsia" w:cs="メイリオ" w:hint="eastAsia"/>
          <w:szCs w:val="20"/>
        </w:rPr>
        <w:t>(2)奨学金等の支給方法</w:t>
      </w:r>
    </w:p>
    <w:p w:rsidR="00A05CE9" w:rsidRPr="009A10C4" w:rsidRDefault="00A05CE9" w:rsidP="004D68DF">
      <w:pPr>
        <w:ind w:firstLineChars="300" w:firstLine="567"/>
        <w:rPr>
          <w:rFonts w:asciiTheme="minorEastAsia" w:eastAsiaTheme="minorEastAsia" w:hAnsiTheme="minorEastAsia" w:cs="メイリオ"/>
          <w:szCs w:val="20"/>
        </w:rPr>
      </w:pPr>
      <w:r w:rsidRPr="009A10C4">
        <w:rPr>
          <w:rFonts w:asciiTheme="minorEastAsia" w:eastAsiaTheme="minorEastAsia" w:hAnsiTheme="minorEastAsia" w:cs="メイリオ" w:hint="eastAsia"/>
          <w:szCs w:val="20"/>
        </w:rPr>
        <w:t>派遣留学生への奨学金等の支給は在籍大学等を通じて行います。</w:t>
      </w:r>
    </w:p>
    <w:p w:rsidR="00A05CE9" w:rsidRPr="009A10C4" w:rsidRDefault="001926EF" w:rsidP="004D68DF">
      <w:pPr>
        <w:pStyle w:val="a7"/>
        <w:ind w:leftChars="224" w:left="423"/>
        <w:rPr>
          <w:rFonts w:asciiTheme="minorEastAsia" w:eastAsiaTheme="minorEastAsia" w:hAnsiTheme="minorEastAsia" w:cs="メイリオ"/>
          <w:szCs w:val="20"/>
        </w:rPr>
      </w:pPr>
      <w:r w:rsidRPr="009A10C4">
        <w:rPr>
          <w:rFonts w:asciiTheme="minorEastAsia" w:eastAsiaTheme="minorEastAsia" w:hAnsiTheme="minorEastAsia" w:cs="メイリオ" w:hint="eastAsia"/>
          <w:szCs w:val="20"/>
        </w:rPr>
        <w:t>留学期間中は、奨学金</w:t>
      </w:r>
      <w:r w:rsidR="00A05CE9" w:rsidRPr="009A10C4">
        <w:rPr>
          <w:rFonts w:asciiTheme="minorEastAsia" w:eastAsiaTheme="minorEastAsia" w:hAnsiTheme="minorEastAsia" w:cs="メイリオ" w:hint="eastAsia"/>
          <w:szCs w:val="20"/>
        </w:rPr>
        <w:t>受給のために、毎月留学先機関での在籍の確認を報告する必要がありますので、在籍大学等との連絡を密にできるようにしてください。事務手続等の詳細は追って別文書にて案内します。</w:t>
      </w:r>
    </w:p>
    <w:p w:rsidR="00A05CE9" w:rsidRPr="009A10C4" w:rsidRDefault="00A05CE9" w:rsidP="00A05CE9">
      <w:pPr>
        <w:pStyle w:val="a7"/>
        <w:ind w:leftChars="0" w:left="0"/>
        <w:rPr>
          <w:rFonts w:ascii="ＭＳ ゴシック" w:eastAsia="ＭＳ ゴシック" w:hAnsi="ＭＳ ゴシック" w:cs="メイリオ"/>
          <w:szCs w:val="20"/>
        </w:rPr>
      </w:pPr>
    </w:p>
    <w:p w:rsidR="00002476" w:rsidRPr="009A10C4" w:rsidRDefault="00002476" w:rsidP="00A05CE9">
      <w:pPr>
        <w:pStyle w:val="a7"/>
        <w:ind w:leftChars="0" w:left="0"/>
        <w:rPr>
          <w:rFonts w:ascii="ＭＳ ゴシック" w:eastAsia="ＭＳ ゴシック" w:hAnsi="ＭＳ ゴシック" w:cs="メイリオ"/>
          <w:szCs w:val="20"/>
        </w:rPr>
      </w:pPr>
      <w:r w:rsidRPr="009A10C4">
        <w:rPr>
          <w:rFonts w:ascii="ＭＳ ゴシック" w:eastAsia="ＭＳ ゴシック" w:hAnsi="ＭＳ ゴシック" w:cs="メイリオ" w:hint="eastAsia"/>
          <w:szCs w:val="20"/>
        </w:rPr>
        <w:t>８．支援予定人数</w:t>
      </w:r>
    </w:p>
    <w:p w:rsidR="00002476" w:rsidRPr="009A10C4" w:rsidRDefault="00002476" w:rsidP="008B0276">
      <w:pPr>
        <w:pStyle w:val="a7"/>
        <w:ind w:leftChars="0" w:left="0" w:firstLineChars="100" w:firstLine="189"/>
        <w:rPr>
          <w:rFonts w:hAnsi="ＭＳ 明朝" w:cs="メイリオ"/>
          <w:szCs w:val="20"/>
        </w:rPr>
      </w:pPr>
      <w:r w:rsidRPr="009A10C4">
        <w:rPr>
          <w:rFonts w:hAnsi="ＭＳ 明朝" w:cs="メイリオ" w:hint="eastAsia"/>
          <w:szCs w:val="20"/>
        </w:rPr>
        <w:t>計</w:t>
      </w:r>
      <w:r w:rsidR="00396817">
        <w:rPr>
          <w:rFonts w:hAnsi="ＭＳ 明朝" w:cs="メイリオ" w:hint="eastAsia"/>
          <w:szCs w:val="20"/>
        </w:rPr>
        <w:t>6</w:t>
      </w:r>
      <w:r w:rsidRPr="009A10C4">
        <w:rPr>
          <w:rFonts w:hAnsi="ＭＳ 明朝" w:cs="メイリオ" w:hint="eastAsia"/>
          <w:szCs w:val="20"/>
        </w:rPr>
        <w:t>名</w:t>
      </w:r>
      <w:r w:rsidR="00024D74" w:rsidRPr="009A10C4">
        <w:rPr>
          <w:rFonts w:hAnsi="ＭＳ 明朝" w:cs="メイリオ" w:hint="eastAsia"/>
          <w:szCs w:val="20"/>
        </w:rPr>
        <w:t>程度</w:t>
      </w:r>
    </w:p>
    <w:p w:rsidR="00A05CE9" w:rsidRPr="009A10C4" w:rsidRDefault="00A05CE9" w:rsidP="00A05CE9">
      <w:pPr>
        <w:pStyle w:val="a7"/>
        <w:ind w:leftChars="0" w:left="0" w:firstLineChars="100" w:firstLine="189"/>
        <w:rPr>
          <w:rFonts w:hAnsi="ＭＳ 明朝" w:cs="メイリオ"/>
          <w:szCs w:val="20"/>
        </w:rPr>
      </w:pPr>
      <w:r w:rsidRPr="009A10C4">
        <w:rPr>
          <w:rFonts w:hAnsi="ＭＳ 明朝" w:cs="メイリオ" w:hint="eastAsia"/>
          <w:szCs w:val="20"/>
        </w:rPr>
        <w:t>※実際の支援人数は、応募・審査の状況等により変動します。</w:t>
      </w:r>
    </w:p>
    <w:p w:rsidR="00245340" w:rsidRPr="009A10C4" w:rsidRDefault="00A05CE9" w:rsidP="00852C44">
      <w:pPr>
        <w:ind w:left="378" w:hangingChars="200" w:hanging="378"/>
        <w:rPr>
          <w:rFonts w:ascii="ＭＳ ゴシック" w:eastAsia="ＭＳ ゴシック" w:hAnsi="ＭＳ ゴシック" w:cs="メイリオ"/>
          <w:szCs w:val="20"/>
        </w:rPr>
      </w:pPr>
      <w:r w:rsidRPr="009A10C4">
        <w:rPr>
          <w:rFonts w:hAnsi="ＭＳ 明朝" w:cs="メイリオ" w:hint="eastAsia"/>
          <w:szCs w:val="20"/>
        </w:rPr>
        <w:t xml:space="preserve">　</w:t>
      </w:r>
    </w:p>
    <w:p w:rsidR="00002476" w:rsidRPr="009A10C4" w:rsidRDefault="00002476" w:rsidP="00002476">
      <w:pPr>
        <w:pStyle w:val="a7"/>
        <w:ind w:leftChars="0" w:left="0"/>
        <w:rPr>
          <w:rFonts w:ascii="ＭＳ ゴシック" w:eastAsia="ＭＳ ゴシック" w:hAnsi="ＭＳ ゴシック" w:cs="メイリオ"/>
          <w:szCs w:val="20"/>
        </w:rPr>
      </w:pPr>
      <w:r w:rsidRPr="009A10C4">
        <w:rPr>
          <w:rFonts w:ascii="ＭＳ ゴシック" w:eastAsia="ＭＳ ゴシック" w:hAnsi="ＭＳ ゴシック" w:cs="メイリオ" w:hint="eastAsia"/>
          <w:szCs w:val="20"/>
        </w:rPr>
        <w:t>９．派遣留学生の要件</w:t>
      </w:r>
    </w:p>
    <w:p w:rsidR="00002476" w:rsidRPr="009A10C4" w:rsidRDefault="00002476">
      <w:pPr>
        <w:pStyle w:val="a7"/>
        <w:ind w:leftChars="0" w:left="0" w:firstLineChars="100" w:firstLine="189"/>
        <w:rPr>
          <w:rFonts w:hAnsi="ＭＳ 明朝" w:cs="メイリオ"/>
          <w:szCs w:val="20"/>
        </w:rPr>
      </w:pPr>
      <w:r w:rsidRPr="009A10C4">
        <w:rPr>
          <w:rFonts w:hAnsi="ＭＳ 明朝" w:cs="メイリオ" w:hint="eastAsia"/>
          <w:szCs w:val="20"/>
        </w:rPr>
        <w:t>本制度で支援する派遣留学生とは、日本国籍を有する学生又は日本への永住が許可されている学生で、次の</w:t>
      </w:r>
      <w:r w:rsidRPr="009A10C4">
        <w:rPr>
          <w:rFonts w:hAnsi="ＭＳ 明朝" w:cs="メイリオ"/>
          <w:szCs w:val="20"/>
        </w:rPr>
        <w:t>(1)</w:t>
      </w:r>
      <w:r w:rsidRPr="009A10C4">
        <w:rPr>
          <w:rFonts w:hAnsi="ＭＳ 明朝" w:cs="メイリオ" w:hint="eastAsia"/>
          <w:szCs w:val="20"/>
        </w:rPr>
        <w:t>～</w:t>
      </w:r>
      <w:r w:rsidRPr="009A10C4">
        <w:rPr>
          <w:rFonts w:hAnsi="ＭＳ 明朝" w:cs="メイリオ"/>
          <w:szCs w:val="20"/>
        </w:rPr>
        <w:t>(</w:t>
      </w:r>
      <w:r w:rsidR="000A3B9E" w:rsidRPr="009A10C4">
        <w:rPr>
          <w:rFonts w:hAnsi="ＭＳ 明朝" w:cs="メイリオ" w:hint="eastAsia"/>
          <w:szCs w:val="20"/>
        </w:rPr>
        <w:t>10</w:t>
      </w:r>
      <w:r w:rsidRPr="009A10C4">
        <w:rPr>
          <w:rFonts w:hAnsi="ＭＳ 明朝" w:cs="メイリオ"/>
          <w:szCs w:val="20"/>
        </w:rPr>
        <w:t>）</w:t>
      </w:r>
      <w:r w:rsidRPr="009A10C4">
        <w:rPr>
          <w:rFonts w:hAnsi="ＭＳ 明朝" w:cs="メイリオ" w:hint="eastAsia"/>
          <w:szCs w:val="20"/>
        </w:rPr>
        <w:t>に掲げる要件を全て満たす学生になります。</w:t>
      </w:r>
    </w:p>
    <w:p w:rsidR="00002476" w:rsidRPr="009A10C4" w:rsidRDefault="00002476" w:rsidP="00002476">
      <w:pPr>
        <w:pStyle w:val="a7"/>
        <w:ind w:leftChars="0" w:left="0"/>
        <w:rPr>
          <w:rFonts w:hAnsi="ＭＳ 明朝" w:cs="メイリオ"/>
          <w:szCs w:val="20"/>
        </w:rPr>
      </w:pPr>
    </w:p>
    <w:p w:rsidR="00002476" w:rsidRPr="009A10C4" w:rsidRDefault="00002476">
      <w:pPr>
        <w:pStyle w:val="a7"/>
        <w:ind w:leftChars="0" w:left="189" w:hangingChars="100" w:hanging="189"/>
        <w:rPr>
          <w:rFonts w:hAnsi="ＭＳ 明朝" w:cs="メイリオ"/>
          <w:szCs w:val="20"/>
        </w:rPr>
      </w:pPr>
      <w:r w:rsidRPr="009A10C4">
        <w:rPr>
          <w:rFonts w:hAnsi="ＭＳ 明朝" w:cs="ＭＳ Ｐ明朝"/>
          <w:kern w:val="0"/>
          <w:szCs w:val="20"/>
        </w:rPr>
        <w:t>(1)</w:t>
      </w:r>
      <w:r w:rsidRPr="009A10C4">
        <w:rPr>
          <w:rFonts w:hAnsi="ＭＳ 明朝" w:cs="メイリオ" w:hint="eastAsia"/>
          <w:szCs w:val="20"/>
        </w:rPr>
        <w:t>本制度で実施する</w:t>
      </w:r>
      <w:r w:rsidR="00D96D1B" w:rsidRPr="009A10C4">
        <w:rPr>
          <w:rFonts w:hAnsi="ＭＳ 明朝" w:cs="メイリオ" w:hint="eastAsia"/>
          <w:szCs w:val="20"/>
        </w:rPr>
        <w:t>日本代表プログラムの</w:t>
      </w:r>
      <w:r w:rsidRPr="009A10C4">
        <w:rPr>
          <w:rFonts w:hAnsi="ＭＳ 明朝" w:cs="メイリオ" w:hint="eastAsia"/>
          <w:szCs w:val="20"/>
        </w:rPr>
        <w:t>事前・事後研修及び</w:t>
      </w:r>
      <w:r w:rsidR="00D96D1B" w:rsidRPr="009A10C4">
        <w:rPr>
          <w:rFonts w:hAnsi="ＭＳ 明朝" w:cs="メイリオ" w:hint="eastAsia"/>
          <w:szCs w:val="20"/>
        </w:rPr>
        <w:t>本事業のプログラム、</w:t>
      </w:r>
      <w:r w:rsidR="00A4314E" w:rsidRPr="009A10C4">
        <w:rPr>
          <w:rFonts w:hAnsi="ＭＳ 明朝" w:cs="メイリオ" w:hint="eastAsia"/>
          <w:szCs w:val="20"/>
        </w:rPr>
        <w:t>派遣</w:t>
      </w:r>
      <w:r w:rsidRPr="009A10C4">
        <w:rPr>
          <w:rFonts w:hAnsi="ＭＳ 明朝" w:cs="メイリオ" w:hint="eastAsia"/>
          <w:szCs w:val="20"/>
        </w:rPr>
        <w:t>留学生ネットワーク（</w:t>
      </w:r>
      <w:r w:rsidR="00A4314E" w:rsidRPr="009A10C4">
        <w:rPr>
          <w:rFonts w:hAnsi="ＭＳ 明朝" w:cs="メイリオ" w:hint="eastAsia"/>
          <w:szCs w:val="20"/>
        </w:rPr>
        <w:t>留学</w:t>
      </w:r>
      <w:r w:rsidR="003C3BD1" w:rsidRPr="009A10C4">
        <w:rPr>
          <w:rFonts w:hAnsi="ＭＳ 明朝" w:cs="メイリオ" w:hint="eastAsia"/>
          <w:szCs w:val="20"/>
        </w:rPr>
        <w:t>機運</w:t>
      </w:r>
      <w:r w:rsidR="00A4314E" w:rsidRPr="009A10C4">
        <w:rPr>
          <w:rFonts w:hAnsi="ＭＳ 明朝" w:cs="メイリオ" w:hint="eastAsia"/>
          <w:szCs w:val="20"/>
        </w:rPr>
        <w:t>醸成のための活動、</w:t>
      </w:r>
      <w:r w:rsidRPr="009A10C4">
        <w:rPr>
          <w:rFonts w:hAnsi="ＭＳ 明朝" w:cs="メイリオ" w:hint="eastAsia"/>
          <w:szCs w:val="20"/>
        </w:rPr>
        <w:t>支援企業等に対する留学計画や活動報告・成果等の情報の提供を含む。）に参加する学生</w:t>
      </w:r>
    </w:p>
    <w:p w:rsidR="00002476" w:rsidRPr="009A10C4" w:rsidRDefault="00002476">
      <w:pPr>
        <w:pStyle w:val="a7"/>
        <w:ind w:leftChars="0" w:left="189" w:hangingChars="100" w:hanging="189"/>
        <w:rPr>
          <w:rFonts w:hAnsi="ＭＳ 明朝" w:cs="メイリオ"/>
          <w:szCs w:val="20"/>
        </w:rPr>
      </w:pPr>
      <w:r w:rsidRPr="009A10C4">
        <w:rPr>
          <w:rFonts w:hAnsi="ＭＳ 明朝" w:cs="メイリオ"/>
          <w:szCs w:val="20"/>
        </w:rPr>
        <w:t>(2)</w:t>
      </w:r>
      <w:r w:rsidRPr="009A10C4">
        <w:rPr>
          <w:rFonts w:hAnsi="ＭＳ 明朝" w:cs="メイリオ" w:hint="eastAsia"/>
          <w:szCs w:val="20"/>
        </w:rPr>
        <w:t>日本の大学等において、</w:t>
      </w:r>
      <w:r w:rsidR="002374C5" w:rsidRPr="009A10C4">
        <w:rPr>
          <w:rFonts w:hAnsi="ＭＳ 明朝" w:cs="メイリオ" w:hint="eastAsia"/>
          <w:szCs w:val="20"/>
        </w:rPr>
        <w:t>卒業又は</w:t>
      </w:r>
      <w:r w:rsidRPr="009A10C4">
        <w:rPr>
          <w:rFonts w:hAnsi="ＭＳ 明朝" w:cs="メイリオ" w:hint="eastAsia"/>
          <w:szCs w:val="20"/>
        </w:rPr>
        <w:t>学位取得を目的とした課程に在籍する学生</w:t>
      </w:r>
    </w:p>
    <w:p w:rsidR="00002476" w:rsidRPr="009A10C4" w:rsidRDefault="00002476" w:rsidP="00002476">
      <w:pPr>
        <w:pStyle w:val="a7"/>
        <w:ind w:leftChars="0" w:left="0"/>
        <w:rPr>
          <w:rFonts w:hAnsi="ＭＳ 明朝" w:cs="メイリオ"/>
          <w:szCs w:val="20"/>
        </w:rPr>
      </w:pPr>
      <w:r w:rsidRPr="009A10C4">
        <w:rPr>
          <w:rFonts w:hAnsi="ＭＳ 明朝" w:cs="メイリオ"/>
          <w:szCs w:val="20"/>
        </w:rPr>
        <w:t>(3)</w:t>
      </w:r>
      <w:r w:rsidRPr="009A10C4">
        <w:rPr>
          <w:rFonts w:hAnsi="ＭＳ 明朝" w:cs="メイリオ" w:hint="eastAsia"/>
          <w:szCs w:val="20"/>
        </w:rPr>
        <w:t>日本の</w:t>
      </w:r>
      <w:r w:rsidRPr="009A10C4">
        <w:rPr>
          <w:rFonts w:hAnsi="ＭＳ 明朝" w:cs="メイリオ"/>
          <w:szCs w:val="20"/>
        </w:rPr>
        <w:t>在籍大学等が派遣を許可し、留学先機関が受入れを許可する</w:t>
      </w:r>
      <w:r w:rsidRPr="009A10C4">
        <w:rPr>
          <w:rFonts w:hAnsi="ＭＳ 明朝" w:cs="メイリオ" w:hint="eastAsia"/>
          <w:szCs w:val="20"/>
        </w:rPr>
        <w:t>学生</w:t>
      </w:r>
    </w:p>
    <w:p w:rsidR="006F7F8A" w:rsidRPr="009A10C4" w:rsidRDefault="00002476" w:rsidP="00015DED">
      <w:pPr>
        <w:pStyle w:val="a7"/>
        <w:ind w:leftChars="0" w:left="0"/>
        <w:rPr>
          <w:rFonts w:hAnsi="ＭＳ 明朝" w:cs="メイリオ"/>
          <w:szCs w:val="20"/>
        </w:rPr>
      </w:pPr>
      <w:r w:rsidRPr="009A10C4">
        <w:rPr>
          <w:rFonts w:hAnsi="ＭＳ 明朝" w:cs="ＭＳ Ｐ明朝"/>
          <w:kern w:val="0"/>
          <w:szCs w:val="20"/>
        </w:rPr>
        <w:t>(4)</w:t>
      </w:r>
      <w:r w:rsidR="003F5617" w:rsidRPr="009A10C4">
        <w:rPr>
          <w:rFonts w:hAnsi="ＭＳ 明朝" w:cs="ＭＳ Ｐ明朝" w:hint="eastAsia"/>
          <w:kern w:val="0"/>
          <w:szCs w:val="20"/>
        </w:rPr>
        <w:t>原則として</w:t>
      </w:r>
      <w:r w:rsidR="00A14B86" w:rsidRPr="009A10C4">
        <w:rPr>
          <w:rFonts w:hAnsi="ＭＳ 明朝" w:cs="ＭＳ Ｐ明朝" w:hint="eastAsia"/>
          <w:kern w:val="0"/>
          <w:szCs w:val="20"/>
        </w:rPr>
        <w:t>、</w:t>
      </w:r>
      <w:r w:rsidR="001733FE" w:rsidRPr="009A10C4">
        <w:rPr>
          <w:rFonts w:hAnsi="ＭＳ 明朝" w:cs="ＭＳ Ｐ明朝" w:hint="eastAsia"/>
          <w:kern w:val="0"/>
          <w:szCs w:val="20"/>
        </w:rPr>
        <w:t>日本学生支援</w:t>
      </w:r>
      <w:r w:rsidRPr="009A10C4">
        <w:rPr>
          <w:rFonts w:hAnsi="ＭＳ 明朝" w:cs="ＭＳ Ｐ明朝" w:hint="eastAsia"/>
          <w:kern w:val="0"/>
          <w:szCs w:val="20"/>
        </w:rPr>
        <w:t>機構の第二種奨学金に掲げる家計基準を満たす</w:t>
      </w:r>
      <w:r w:rsidRPr="009A10C4">
        <w:rPr>
          <w:rFonts w:hAnsi="ＭＳ 明朝" w:cs="メイリオ" w:hint="eastAsia"/>
          <w:szCs w:val="20"/>
        </w:rPr>
        <w:t>学生</w:t>
      </w:r>
    </w:p>
    <w:p w:rsidR="00553964" w:rsidRDefault="006F7F8A" w:rsidP="001C4C26">
      <w:pPr>
        <w:pStyle w:val="a7"/>
        <w:ind w:leftChars="0" w:left="0" w:firstLineChars="150" w:firstLine="283"/>
        <w:rPr>
          <w:rFonts w:hAnsi="ＭＳ 明朝" w:cs="メイリオ"/>
          <w:szCs w:val="20"/>
        </w:rPr>
      </w:pPr>
      <w:r w:rsidRPr="009A10C4">
        <w:rPr>
          <w:rFonts w:hAnsi="ＭＳ 明朝" w:cs="メイリオ" w:hint="eastAsia"/>
          <w:szCs w:val="20"/>
        </w:rPr>
        <w:t>※詳細は別紙</w:t>
      </w:r>
      <w:r w:rsidR="009278B2" w:rsidRPr="009A10C4">
        <w:rPr>
          <w:rFonts w:hAnsi="ＭＳ 明朝" w:cs="メイリオ" w:hint="eastAsia"/>
          <w:szCs w:val="20"/>
        </w:rPr>
        <w:t>１－１及び別紙１</w:t>
      </w:r>
      <w:r w:rsidRPr="009A10C4">
        <w:rPr>
          <w:rFonts w:hAnsi="ＭＳ 明朝" w:cs="メイリオ" w:hint="eastAsia"/>
          <w:szCs w:val="20"/>
        </w:rPr>
        <w:t>－２参照</w:t>
      </w:r>
    </w:p>
    <w:p w:rsidR="00852C44" w:rsidRPr="00852C44" w:rsidRDefault="00852C44" w:rsidP="00852C44">
      <w:pPr>
        <w:ind w:leftChars="150" w:left="283"/>
        <w:rPr>
          <w:rFonts w:hAnsi="ＭＳ 明朝" w:cs="メイリオ"/>
          <w:szCs w:val="20"/>
        </w:rPr>
      </w:pPr>
      <w:r w:rsidRPr="00852C44">
        <w:rPr>
          <w:rFonts w:hAnsi="ＭＳ 明朝" w:cs="メイリオ" w:hint="eastAsia"/>
          <w:szCs w:val="20"/>
        </w:rPr>
        <w:t>※日本学生支援機構の第二種奨学金に掲げる家計基準を超える学生は支援予定人数の１割程度を上限として支援します。http://www.jasso.go.jp/shogakukin/moshikomi/kaigai/2shu_short.html</w:t>
      </w:r>
    </w:p>
    <w:p w:rsidR="00852C44" w:rsidRPr="00852C44" w:rsidRDefault="00852C44" w:rsidP="001C4C26">
      <w:pPr>
        <w:pStyle w:val="a7"/>
        <w:ind w:leftChars="0" w:left="0" w:firstLineChars="150" w:firstLine="283"/>
        <w:rPr>
          <w:rFonts w:hAnsi="ＭＳ 明朝" w:cs="メイリオ"/>
          <w:szCs w:val="20"/>
        </w:rPr>
      </w:pPr>
    </w:p>
    <w:p w:rsidR="00002476" w:rsidRPr="009A10C4" w:rsidRDefault="00002476" w:rsidP="00002476">
      <w:pPr>
        <w:pStyle w:val="a7"/>
        <w:autoSpaceDE w:val="0"/>
        <w:autoSpaceDN w:val="0"/>
        <w:adjustRightInd w:val="0"/>
        <w:ind w:leftChars="0" w:left="0"/>
        <w:jc w:val="left"/>
        <w:rPr>
          <w:rFonts w:hAnsi="ＭＳ 明朝" w:cs="ＭＳ Ｐ明朝"/>
          <w:kern w:val="0"/>
          <w:szCs w:val="20"/>
        </w:rPr>
      </w:pPr>
      <w:r w:rsidRPr="009A10C4">
        <w:rPr>
          <w:rFonts w:hAnsi="ＭＳ 明朝" w:cs="ＭＳ Ｐ明朝"/>
          <w:kern w:val="0"/>
          <w:szCs w:val="20"/>
        </w:rPr>
        <w:lastRenderedPageBreak/>
        <w:t>(5)</w:t>
      </w:r>
      <w:r w:rsidRPr="009A10C4">
        <w:rPr>
          <w:rFonts w:hAnsi="ＭＳ 明朝" w:cs="ＭＳ Ｐ明朝" w:hint="eastAsia"/>
          <w:kern w:val="0"/>
          <w:szCs w:val="20"/>
        </w:rPr>
        <w:t>留学に必要な査証を確実に取得し得る</w:t>
      </w:r>
      <w:r w:rsidRPr="009A10C4">
        <w:rPr>
          <w:rFonts w:hAnsi="ＭＳ 明朝" w:cs="メイリオ" w:hint="eastAsia"/>
          <w:szCs w:val="20"/>
        </w:rPr>
        <w:t>学生</w:t>
      </w:r>
    </w:p>
    <w:p w:rsidR="00002476" w:rsidRPr="009A10C4" w:rsidRDefault="00002476">
      <w:pPr>
        <w:pStyle w:val="a7"/>
        <w:autoSpaceDE w:val="0"/>
        <w:autoSpaceDN w:val="0"/>
        <w:adjustRightInd w:val="0"/>
        <w:ind w:leftChars="0" w:left="189" w:hangingChars="100" w:hanging="189"/>
        <w:jc w:val="left"/>
        <w:rPr>
          <w:rFonts w:hAnsi="ＭＳ 明朝" w:cs="メイリオ"/>
          <w:szCs w:val="20"/>
        </w:rPr>
      </w:pPr>
      <w:r w:rsidRPr="009A10C4">
        <w:rPr>
          <w:rFonts w:hAnsi="ＭＳ 明朝" w:cs="ＭＳ Ｐ明朝"/>
          <w:kern w:val="0"/>
          <w:szCs w:val="20"/>
        </w:rPr>
        <w:t>(6)</w:t>
      </w:r>
      <w:r w:rsidRPr="009A10C4">
        <w:rPr>
          <w:rFonts w:hAnsi="ＭＳ 明朝" w:cs="ＭＳ Ｐ明朝" w:hint="eastAsia"/>
          <w:kern w:val="0"/>
          <w:szCs w:val="20"/>
        </w:rPr>
        <w:t>留学終了後、日本の在籍大学等で学業を継続又は学位を取得する</w:t>
      </w:r>
      <w:r w:rsidRPr="009A10C4">
        <w:rPr>
          <w:rFonts w:hAnsi="ＭＳ 明朝" w:cs="メイリオ" w:hint="eastAsia"/>
          <w:szCs w:val="20"/>
        </w:rPr>
        <w:t>学生</w:t>
      </w:r>
    </w:p>
    <w:p w:rsidR="0054148B" w:rsidRPr="009A10C4" w:rsidRDefault="0054148B">
      <w:pPr>
        <w:pStyle w:val="a7"/>
        <w:autoSpaceDE w:val="0"/>
        <w:autoSpaceDN w:val="0"/>
        <w:adjustRightInd w:val="0"/>
        <w:ind w:leftChars="0" w:left="189" w:hangingChars="100" w:hanging="189"/>
        <w:jc w:val="left"/>
        <w:rPr>
          <w:rFonts w:hAnsi="ＭＳ 明朝" w:cs="メイリオ"/>
          <w:szCs w:val="20"/>
          <w:u w:val="single"/>
        </w:rPr>
      </w:pPr>
      <w:r w:rsidRPr="009A10C4">
        <w:rPr>
          <w:rFonts w:hAnsi="ＭＳ 明朝" w:cs="メイリオ" w:hint="eastAsia"/>
          <w:szCs w:val="20"/>
        </w:rPr>
        <w:t xml:space="preserve">　</w:t>
      </w:r>
      <w:r w:rsidRPr="009A10C4">
        <w:rPr>
          <w:rFonts w:hAnsi="ＭＳ 明朝" w:cs="メイリオ" w:hint="eastAsia"/>
          <w:szCs w:val="20"/>
          <w:u w:val="single"/>
        </w:rPr>
        <w:t>（注）採択された留学計画の期間中であっても、卒業等により日本の大学等に在籍しなくなった</w:t>
      </w:r>
      <w:r w:rsidR="00BC3758" w:rsidRPr="009A10C4">
        <w:rPr>
          <w:rFonts w:hAnsi="ＭＳ 明朝" w:cs="メイリオ" w:hint="eastAsia"/>
          <w:szCs w:val="20"/>
          <w:u w:val="single"/>
        </w:rPr>
        <w:t>場合は、在籍していた大学等を通じて速やかに本協議会に連絡してください。その場合、派遣留学生の採用を取り消し、すでに支給している奨学金等の返納を求めます。</w:t>
      </w:r>
    </w:p>
    <w:p w:rsidR="00002476" w:rsidRPr="009A10C4" w:rsidRDefault="00002476">
      <w:pPr>
        <w:autoSpaceDE w:val="0"/>
        <w:autoSpaceDN w:val="0"/>
        <w:adjustRightInd w:val="0"/>
        <w:ind w:left="189" w:hangingChars="100" w:hanging="189"/>
        <w:rPr>
          <w:rFonts w:hAnsi="ＭＳ 明朝" w:cs="ＭＳ Ｐ明朝"/>
          <w:szCs w:val="20"/>
        </w:rPr>
      </w:pPr>
      <w:r w:rsidRPr="009A10C4">
        <w:rPr>
          <w:rFonts w:hAnsi="ＭＳ 明朝" w:cs="ＭＳ Ｐ明朝"/>
          <w:kern w:val="0"/>
          <w:szCs w:val="20"/>
        </w:rPr>
        <w:t>(7)</w:t>
      </w:r>
      <w:r w:rsidRPr="009A10C4">
        <w:rPr>
          <w:rFonts w:hAnsi="ＭＳ 明朝" w:cs="ＭＳ Ｐ明朝" w:hint="eastAsia"/>
          <w:kern w:val="0"/>
          <w:szCs w:val="20"/>
        </w:rPr>
        <w:t>平成</w:t>
      </w:r>
      <w:r w:rsidRPr="009A10C4">
        <w:rPr>
          <w:rFonts w:hAnsi="ＭＳ 明朝" w:cs="ＭＳ Ｐ明朝"/>
          <w:kern w:val="0"/>
          <w:szCs w:val="20"/>
        </w:rPr>
        <w:t>2</w:t>
      </w:r>
      <w:r w:rsidR="002C4773" w:rsidRPr="009A10C4">
        <w:rPr>
          <w:rFonts w:hAnsi="ＭＳ 明朝" w:cs="ＭＳ Ｐ明朝" w:hint="eastAsia"/>
          <w:kern w:val="0"/>
          <w:szCs w:val="20"/>
        </w:rPr>
        <w:t>9</w:t>
      </w:r>
      <w:r w:rsidRPr="009A10C4">
        <w:rPr>
          <w:rFonts w:hAnsi="ＭＳ 明朝" w:cs="ＭＳ Ｐ明朝" w:hint="eastAsia"/>
          <w:kern w:val="0"/>
          <w:szCs w:val="20"/>
        </w:rPr>
        <w:t>年</w:t>
      </w:r>
      <w:r w:rsidR="00307F4A" w:rsidRPr="009A10C4">
        <w:rPr>
          <w:rFonts w:hAnsi="ＭＳ 明朝" w:cs="ＭＳ Ｐ明朝" w:hint="eastAsia"/>
          <w:kern w:val="0"/>
          <w:szCs w:val="20"/>
        </w:rPr>
        <w:t>４</w:t>
      </w:r>
      <w:r w:rsidRPr="009A10C4">
        <w:rPr>
          <w:rFonts w:hAnsi="ＭＳ 明朝" w:cs="ＭＳ Ｐ明朝" w:hint="eastAsia"/>
          <w:kern w:val="0"/>
          <w:szCs w:val="20"/>
        </w:rPr>
        <w:t>月</w:t>
      </w:r>
      <w:r w:rsidR="00307F4A" w:rsidRPr="009A10C4">
        <w:rPr>
          <w:rFonts w:hAnsi="ＭＳ 明朝" w:cs="ＭＳ Ｐ明朝" w:hint="eastAsia"/>
          <w:kern w:val="0"/>
          <w:szCs w:val="20"/>
        </w:rPr>
        <w:t>１</w:t>
      </w:r>
      <w:r w:rsidRPr="009A10C4">
        <w:rPr>
          <w:rFonts w:hAnsi="ＭＳ 明朝" w:cs="ＭＳ Ｐ明朝" w:hint="eastAsia"/>
          <w:kern w:val="0"/>
          <w:szCs w:val="20"/>
        </w:rPr>
        <w:t>日現在の年齢が30歳以下である学生</w:t>
      </w:r>
    </w:p>
    <w:p w:rsidR="00002476" w:rsidRPr="009A10C4" w:rsidRDefault="00002476">
      <w:pPr>
        <w:pStyle w:val="a7"/>
        <w:autoSpaceDE w:val="0"/>
        <w:autoSpaceDN w:val="0"/>
        <w:adjustRightInd w:val="0"/>
        <w:ind w:leftChars="0" w:left="189" w:hangingChars="100" w:hanging="189"/>
        <w:jc w:val="left"/>
        <w:rPr>
          <w:rFonts w:hAnsi="ＭＳ 明朝" w:cs="ＭＳ Ｐ明朝"/>
          <w:kern w:val="0"/>
          <w:szCs w:val="20"/>
        </w:rPr>
      </w:pPr>
      <w:r w:rsidRPr="009A10C4">
        <w:rPr>
          <w:rFonts w:hAnsi="ＭＳ 明朝" w:cs="メイリオ"/>
          <w:szCs w:val="20"/>
        </w:rPr>
        <w:t>(8)</w:t>
      </w:r>
      <w:r w:rsidRPr="009A10C4">
        <w:rPr>
          <w:rFonts w:hAnsi="ＭＳ 明朝" w:cs="ＭＳ Ｐ明朝" w:hint="eastAsia"/>
          <w:kern w:val="0"/>
          <w:szCs w:val="20"/>
        </w:rPr>
        <w:t>インターンシップ等での報酬や他団体等から留学のための奨学金を受ける</w:t>
      </w:r>
      <w:r w:rsidR="00A14B86" w:rsidRPr="009A10C4">
        <w:rPr>
          <w:rFonts w:hAnsi="ＭＳ 明朝" w:cs="ＭＳ Ｐ明朝" w:hint="eastAsia"/>
          <w:kern w:val="0"/>
          <w:szCs w:val="20"/>
        </w:rPr>
        <w:t>際には</w:t>
      </w:r>
      <w:r w:rsidRPr="009A10C4">
        <w:rPr>
          <w:rFonts w:hAnsi="ＭＳ 明朝" w:cs="ＭＳ Ｐ明朝" w:hint="eastAsia"/>
          <w:kern w:val="0"/>
          <w:szCs w:val="20"/>
        </w:rPr>
        <w:t>、その平均月額が、本制度による奨学金の支給月額を超えない学生</w:t>
      </w:r>
    </w:p>
    <w:p w:rsidR="004B52FA" w:rsidRPr="009A10C4" w:rsidRDefault="00002476">
      <w:pPr>
        <w:pStyle w:val="a7"/>
        <w:autoSpaceDE w:val="0"/>
        <w:autoSpaceDN w:val="0"/>
        <w:adjustRightInd w:val="0"/>
        <w:ind w:leftChars="0" w:left="189" w:hangingChars="100" w:hanging="189"/>
        <w:jc w:val="left"/>
        <w:rPr>
          <w:rFonts w:hAnsi="ＭＳ 明朝" w:cs="ＭＳ Ｐ明朝"/>
          <w:kern w:val="0"/>
          <w:szCs w:val="20"/>
        </w:rPr>
      </w:pPr>
      <w:r w:rsidRPr="009A10C4">
        <w:rPr>
          <w:rFonts w:hAnsi="ＭＳ 明朝" w:cs="ＭＳ Ｐ明朝"/>
          <w:kern w:val="0"/>
          <w:szCs w:val="20"/>
        </w:rPr>
        <w:t>(9)本制度の第1</w:t>
      </w:r>
      <w:r w:rsidR="00A14B86" w:rsidRPr="009A10C4">
        <w:rPr>
          <w:rFonts w:hAnsi="ＭＳ 明朝" w:cs="ＭＳ Ｐ明朝" w:hint="eastAsia"/>
          <w:kern w:val="0"/>
          <w:szCs w:val="20"/>
        </w:rPr>
        <w:t>～</w:t>
      </w:r>
      <w:r w:rsidR="005F5610" w:rsidRPr="009A10C4">
        <w:rPr>
          <w:rFonts w:hAnsi="ＭＳ 明朝" w:cs="ＭＳ Ｐ明朝" w:hint="eastAsia"/>
          <w:kern w:val="0"/>
          <w:szCs w:val="20"/>
        </w:rPr>
        <w:t>6</w:t>
      </w:r>
      <w:r w:rsidRPr="009A10C4">
        <w:rPr>
          <w:rFonts w:hAnsi="ＭＳ 明朝" w:cs="ＭＳ Ｐ明朝"/>
          <w:kern w:val="0"/>
          <w:szCs w:val="20"/>
        </w:rPr>
        <w:t>期派遣留学生でない学生</w:t>
      </w:r>
    </w:p>
    <w:p w:rsidR="00BC3758" w:rsidRPr="009A10C4" w:rsidRDefault="00BC3758" w:rsidP="00BC3758">
      <w:pPr>
        <w:pStyle w:val="a7"/>
        <w:autoSpaceDE w:val="0"/>
        <w:autoSpaceDN w:val="0"/>
        <w:adjustRightInd w:val="0"/>
        <w:ind w:leftChars="100" w:left="189" w:firstLineChars="50" w:firstLine="94"/>
        <w:jc w:val="left"/>
        <w:rPr>
          <w:rFonts w:hAnsi="ＭＳ 明朝" w:cs="ＭＳ Ｐ明朝"/>
          <w:kern w:val="0"/>
          <w:szCs w:val="20"/>
        </w:rPr>
      </w:pPr>
      <w:r w:rsidRPr="009A10C4">
        <w:rPr>
          <w:rFonts w:hAnsi="ＭＳ 明朝" w:cs="ＭＳ Ｐ明朝" w:hint="eastAsia"/>
          <w:kern w:val="0"/>
          <w:szCs w:val="20"/>
        </w:rPr>
        <w:t>※</w:t>
      </w:r>
      <w:r w:rsidR="007F77C3" w:rsidRPr="009A10C4">
        <w:rPr>
          <w:rFonts w:hAnsi="ＭＳ 明朝" w:cs="ＭＳ Ｐ明朝" w:hint="eastAsia"/>
          <w:kern w:val="0"/>
          <w:szCs w:val="20"/>
        </w:rPr>
        <w:t>過去に派遣留学生として採用された後、本人の責によらず渡航開始前に辞退した学生は対象となります。また、</w:t>
      </w:r>
      <w:r w:rsidR="00CE59A5" w:rsidRPr="009A10C4">
        <w:rPr>
          <w:rFonts w:hAnsi="ＭＳ 明朝" w:cs="ＭＳ Ｐ明朝" w:hint="eastAsia"/>
          <w:kern w:val="0"/>
          <w:szCs w:val="20"/>
        </w:rPr>
        <w:t>高校生コースで派遣留学生に採用</w:t>
      </w:r>
      <w:r w:rsidRPr="009A10C4">
        <w:rPr>
          <w:rFonts w:hAnsi="ＭＳ 明朝" w:cs="ＭＳ Ｐ明朝" w:hint="eastAsia"/>
          <w:kern w:val="0"/>
          <w:szCs w:val="20"/>
        </w:rPr>
        <w:t>された学生は、支援の対象となります。</w:t>
      </w:r>
    </w:p>
    <w:p w:rsidR="00002476" w:rsidRPr="009A10C4" w:rsidRDefault="00002476" w:rsidP="00852C44">
      <w:pPr>
        <w:pStyle w:val="a7"/>
        <w:ind w:leftChars="142" w:left="268"/>
        <w:rPr>
          <w:rFonts w:hAnsi="ＭＳ 明朝" w:cs="ＭＳ Ｐ明朝"/>
          <w:kern w:val="0"/>
          <w:szCs w:val="20"/>
        </w:rPr>
      </w:pPr>
      <w:r w:rsidRPr="009A10C4">
        <w:rPr>
          <w:rFonts w:hAnsi="ＭＳ 明朝" w:cs="ＭＳ Ｐ明朝" w:hint="eastAsia"/>
          <w:kern w:val="0"/>
          <w:szCs w:val="20"/>
        </w:rPr>
        <w:t>※他団体等から奨学金を受ける場合、当該奨学金支給団体側においては、本制度</w:t>
      </w:r>
      <w:r w:rsidR="008A050B" w:rsidRPr="009A10C4">
        <w:rPr>
          <w:rFonts w:hAnsi="ＭＳ 明朝" w:cs="ＭＳ Ｐ明朝" w:hint="eastAsia"/>
          <w:kern w:val="0"/>
          <w:szCs w:val="20"/>
        </w:rPr>
        <w:t>の</w:t>
      </w:r>
      <w:r w:rsidR="004B52FA" w:rsidRPr="009A10C4">
        <w:rPr>
          <w:rFonts w:hAnsi="ＭＳ 明朝" w:cs="ＭＳ Ｐ明朝" w:hint="eastAsia"/>
          <w:kern w:val="0"/>
          <w:szCs w:val="20"/>
        </w:rPr>
        <w:t>奨</w:t>
      </w:r>
      <w:r w:rsidRPr="009A10C4">
        <w:rPr>
          <w:rFonts w:hAnsi="ＭＳ 明朝" w:cs="ＭＳ Ｐ明朝" w:hint="eastAsia"/>
          <w:kern w:val="0"/>
          <w:szCs w:val="20"/>
        </w:rPr>
        <w:t>学金との併給を認めない場合があるので、当該団体に確認すること。</w:t>
      </w:r>
    </w:p>
    <w:p w:rsidR="00D43946" w:rsidRPr="009A10C4" w:rsidRDefault="00002476">
      <w:pPr>
        <w:pStyle w:val="a7"/>
        <w:ind w:leftChars="142" w:left="268"/>
        <w:rPr>
          <w:rFonts w:hAnsi="ＭＳ 明朝" w:cs="ＭＳ Ｐ明朝"/>
          <w:kern w:val="0"/>
          <w:szCs w:val="20"/>
        </w:rPr>
      </w:pPr>
      <w:r w:rsidRPr="009A10C4">
        <w:rPr>
          <w:rFonts w:hAnsi="ＭＳ 明朝" w:cs="ＭＳ Ｐ明朝" w:hint="eastAsia"/>
          <w:kern w:val="0"/>
          <w:szCs w:val="20"/>
        </w:rPr>
        <w:t>※</w:t>
      </w:r>
      <w:r w:rsidR="00D12222" w:rsidRPr="009A10C4">
        <w:rPr>
          <w:rFonts w:hAnsi="ＭＳ 明朝" w:cs="ＭＳ Ｐ明朝" w:hint="eastAsia"/>
          <w:kern w:val="0"/>
          <w:szCs w:val="20"/>
        </w:rPr>
        <w:t>日本学生支援</w:t>
      </w:r>
      <w:r w:rsidRPr="009A10C4">
        <w:rPr>
          <w:rFonts w:hAnsi="ＭＳ 明朝" w:cs="ＭＳ Ｐ明朝" w:hint="eastAsia"/>
          <w:kern w:val="0"/>
          <w:szCs w:val="20"/>
        </w:rPr>
        <w:t>機構が実施する海外留学支援制度（協定派遣）</w:t>
      </w:r>
      <w:r w:rsidR="002F3EDE" w:rsidRPr="009A10C4">
        <w:rPr>
          <w:rFonts w:hAnsi="ＭＳ 明朝" w:cs="ＭＳ Ｐ明朝" w:hint="eastAsia"/>
          <w:kern w:val="0"/>
          <w:szCs w:val="20"/>
        </w:rPr>
        <w:t>、（大学院学位取得型）</w:t>
      </w:r>
      <w:r w:rsidRPr="009A10C4">
        <w:rPr>
          <w:rFonts w:hAnsi="ＭＳ 明朝" w:cs="ＭＳ Ｐ明朝" w:hint="eastAsia"/>
          <w:kern w:val="0"/>
          <w:szCs w:val="20"/>
        </w:rPr>
        <w:t>との併給はできません。</w:t>
      </w:r>
    </w:p>
    <w:p w:rsidR="00852C44" w:rsidRDefault="00D43946">
      <w:pPr>
        <w:pStyle w:val="a7"/>
        <w:ind w:leftChars="142" w:left="463" w:hangingChars="103" w:hanging="195"/>
        <w:rPr>
          <w:rFonts w:hAnsi="ＭＳ 明朝" w:cs="ＭＳ Ｐ明朝"/>
          <w:kern w:val="0"/>
          <w:szCs w:val="20"/>
        </w:rPr>
      </w:pPr>
      <w:r w:rsidRPr="009A10C4">
        <w:rPr>
          <w:rFonts w:hAnsi="ＭＳ 明朝" w:cs="ＭＳ Ｐ明朝" w:hint="eastAsia"/>
          <w:kern w:val="0"/>
          <w:szCs w:val="20"/>
        </w:rPr>
        <w:t>※</w:t>
      </w:r>
      <w:r w:rsidR="00D12222" w:rsidRPr="009A10C4">
        <w:rPr>
          <w:rFonts w:hAnsi="ＭＳ 明朝" w:cs="ＭＳ Ｐ明朝" w:hint="eastAsia"/>
          <w:kern w:val="0"/>
          <w:szCs w:val="20"/>
        </w:rPr>
        <w:t>日本学生支援</w:t>
      </w:r>
      <w:r w:rsidR="001F3ABE" w:rsidRPr="009A10C4">
        <w:rPr>
          <w:rFonts w:hAnsi="ＭＳ 明朝" w:cs="ＭＳ Ｐ明朝" w:hint="eastAsia"/>
          <w:kern w:val="0"/>
          <w:szCs w:val="20"/>
        </w:rPr>
        <w:t>機構が実施する</w:t>
      </w:r>
      <w:r w:rsidR="00AA2958" w:rsidRPr="009A10C4">
        <w:rPr>
          <w:rFonts w:hAnsi="ＭＳ 明朝" w:cs="ＭＳ Ｐ明朝" w:hint="eastAsia"/>
          <w:kern w:val="0"/>
          <w:szCs w:val="20"/>
        </w:rPr>
        <w:t>第一種</w:t>
      </w:r>
      <w:r w:rsidR="002F3EDE" w:rsidRPr="009A10C4">
        <w:rPr>
          <w:rFonts w:hAnsi="ＭＳ 明朝" w:cs="ＭＳ Ｐ明朝" w:hint="eastAsia"/>
          <w:kern w:val="0"/>
          <w:szCs w:val="20"/>
        </w:rPr>
        <w:t>、第二種</w:t>
      </w:r>
      <w:r w:rsidR="00AA2958" w:rsidRPr="009A10C4">
        <w:rPr>
          <w:rFonts w:hAnsi="ＭＳ 明朝" w:cs="ＭＳ Ｐ明朝" w:hint="eastAsia"/>
          <w:kern w:val="0"/>
          <w:szCs w:val="20"/>
        </w:rPr>
        <w:t>奨学金の貸与を受けている者は本制度の奨学金と併</w:t>
      </w:r>
    </w:p>
    <w:p w:rsidR="00D43946" w:rsidRPr="009A10C4" w:rsidRDefault="00AA2958">
      <w:pPr>
        <w:pStyle w:val="a7"/>
        <w:ind w:leftChars="142" w:left="463" w:hangingChars="103" w:hanging="195"/>
        <w:rPr>
          <w:rFonts w:hAnsi="ＭＳ 明朝" w:cs="ＭＳ Ｐ明朝"/>
          <w:kern w:val="0"/>
          <w:szCs w:val="20"/>
        </w:rPr>
      </w:pPr>
      <w:r w:rsidRPr="009A10C4">
        <w:rPr>
          <w:rFonts w:hAnsi="ＭＳ 明朝" w:cs="ＭＳ Ｐ明朝" w:hint="eastAsia"/>
          <w:kern w:val="0"/>
          <w:szCs w:val="20"/>
        </w:rPr>
        <w:t>給が可能ですが、休止を希望する場合、在籍大学</w:t>
      </w:r>
      <w:r w:rsidR="001A6D7D" w:rsidRPr="009A10C4">
        <w:rPr>
          <w:rFonts w:hAnsi="ＭＳ 明朝" w:cs="ＭＳ Ｐ明朝" w:hint="eastAsia"/>
          <w:kern w:val="0"/>
          <w:szCs w:val="20"/>
        </w:rPr>
        <w:t>等</w:t>
      </w:r>
      <w:r w:rsidRPr="009A10C4">
        <w:rPr>
          <w:rFonts w:hAnsi="ＭＳ 明朝" w:cs="ＭＳ Ｐ明朝" w:hint="eastAsia"/>
          <w:kern w:val="0"/>
          <w:szCs w:val="20"/>
        </w:rPr>
        <w:t>の担当部署にて手続を行ってください。</w:t>
      </w:r>
    </w:p>
    <w:p w:rsidR="009F52A1" w:rsidRPr="009A10C4" w:rsidRDefault="009F52A1" w:rsidP="009F52A1">
      <w:pPr>
        <w:pStyle w:val="a7"/>
        <w:autoSpaceDE w:val="0"/>
        <w:autoSpaceDN w:val="0"/>
        <w:adjustRightInd w:val="0"/>
        <w:ind w:leftChars="0" w:left="189" w:hangingChars="100" w:hanging="189"/>
        <w:jc w:val="left"/>
        <w:rPr>
          <w:rFonts w:hAnsi="ＭＳ 明朝" w:cs="ＭＳ Ｐ明朝"/>
          <w:kern w:val="0"/>
          <w:szCs w:val="20"/>
        </w:rPr>
      </w:pPr>
      <w:r w:rsidRPr="009A10C4">
        <w:rPr>
          <w:rFonts w:hAnsi="ＭＳ 明朝" w:cs="ＭＳ Ｐ明朝"/>
          <w:kern w:val="0"/>
          <w:szCs w:val="20"/>
        </w:rPr>
        <w:t>(</w:t>
      </w:r>
      <w:r w:rsidRPr="009A10C4">
        <w:rPr>
          <w:rFonts w:hAnsi="ＭＳ 明朝" w:cs="ＭＳ Ｐ明朝" w:hint="eastAsia"/>
          <w:kern w:val="0"/>
          <w:szCs w:val="20"/>
        </w:rPr>
        <w:t>10</w:t>
      </w:r>
      <w:r w:rsidRPr="009A10C4">
        <w:rPr>
          <w:rFonts w:hAnsi="ＭＳ 明朝" w:cs="ＭＳ Ｐ明朝"/>
          <w:kern w:val="0"/>
          <w:szCs w:val="20"/>
        </w:rPr>
        <w:t>)本制度の</w:t>
      </w:r>
      <w:r w:rsidRPr="009A10C4">
        <w:rPr>
          <w:rFonts w:hAnsi="ＭＳ 明朝" w:cs="ＭＳ Ｐ明朝" w:hint="eastAsia"/>
          <w:kern w:val="0"/>
          <w:szCs w:val="20"/>
        </w:rPr>
        <w:t>平成2</w:t>
      </w:r>
      <w:r w:rsidR="008B2702" w:rsidRPr="009A10C4">
        <w:rPr>
          <w:rFonts w:hAnsi="ＭＳ 明朝" w:cs="ＭＳ Ｐ明朝" w:hint="eastAsia"/>
          <w:kern w:val="0"/>
          <w:szCs w:val="20"/>
        </w:rPr>
        <w:t>9</w:t>
      </w:r>
      <w:r w:rsidRPr="009A10C4">
        <w:rPr>
          <w:rFonts w:hAnsi="ＭＳ 明朝" w:cs="ＭＳ Ｐ明朝" w:hint="eastAsia"/>
          <w:kern w:val="0"/>
          <w:szCs w:val="20"/>
        </w:rPr>
        <w:t>年度</w:t>
      </w:r>
      <w:r w:rsidR="0000299C" w:rsidRPr="009A10C4">
        <w:rPr>
          <w:rFonts w:hAnsi="ＭＳ 明朝" w:cs="ＭＳ Ｐ明朝" w:hint="eastAsia"/>
          <w:kern w:val="0"/>
          <w:szCs w:val="20"/>
        </w:rPr>
        <w:t>後期</w:t>
      </w:r>
      <w:r w:rsidRPr="009A10C4">
        <w:rPr>
          <w:rFonts w:hAnsi="ＭＳ 明朝" w:cs="ＭＳ Ｐ明朝" w:hint="eastAsia"/>
          <w:kern w:val="0"/>
          <w:szCs w:val="20"/>
        </w:rPr>
        <w:t>（第</w:t>
      </w:r>
      <w:r w:rsidR="0000299C" w:rsidRPr="009A10C4">
        <w:rPr>
          <w:rFonts w:hAnsi="ＭＳ 明朝" w:cs="ＭＳ Ｐ明朝" w:hint="eastAsia"/>
          <w:kern w:val="0"/>
          <w:szCs w:val="20"/>
        </w:rPr>
        <w:t>7</w:t>
      </w:r>
      <w:r w:rsidR="007702B1" w:rsidRPr="009A10C4">
        <w:rPr>
          <w:rFonts w:hAnsi="ＭＳ 明朝" w:cs="ＭＳ Ｐ明朝" w:hint="eastAsia"/>
          <w:kern w:val="0"/>
          <w:szCs w:val="20"/>
        </w:rPr>
        <w:t>期）の他のコース（</w:t>
      </w:r>
      <w:r w:rsidRPr="009A10C4">
        <w:rPr>
          <w:rFonts w:hAnsi="ＭＳ 明朝" w:cs="ＭＳ Ｐ明朝" w:hint="eastAsia"/>
          <w:kern w:val="0"/>
          <w:szCs w:val="20"/>
        </w:rPr>
        <w:t>理系分野、複合・融合系人材コース、新興国コース、世界トップレベル大学等コース、多様性人材コース）に応募していない学生（既に上記４コースのいずれかに応募しており、本コースへの応募を希望する学生は、上記４コースの応募を</w:t>
      </w:r>
      <w:r w:rsidR="00A6677E" w:rsidRPr="009A10C4">
        <w:rPr>
          <w:rFonts w:hAnsi="ＭＳ 明朝" w:cs="ＭＳ Ｐ明朝" w:hint="eastAsia"/>
          <w:kern w:val="0"/>
          <w:szCs w:val="20"/>
        </w:rPr>
        <w:t>取り下げることが可能</w:t>
      </w:r>
      <w:r w:rsidRPr="009A10C4">
        <w:rPr>
          <w:rFonts w:hAnsi="ＭＳ 明朝" w:cs="ＭＳ Ｐ明朝" w:hint="eastAsia"/>
          <w:kern w:val="0"/>
          <w:szCs w:val="20"/>
        </w:rPr>
        <w:t>）</w:t>
      </w:r>
      <w:r w:rsidR="00F2532D" w:rsidRPr="009A10C4">
        <w:rPr>
          <w:rFonts w:hAnsi="ＭＳ 明朝" w:cs="ＭＳ Ｐ明朝" w:hint="eastAsia"/>
          <w:kern w:val="0"/>
          <w:szCs w:val="20"/>
        </w:rPr>
        <w:t>。</w:t>
      </w:r>
      <w:r w:rsidR="00D50858" w:rsidRPr="009358E3">
        <w:rPr>
          <w:rFonts w:hAnsi="ＭＳ 明朝" w:cs="ＭＳ Ｐ明朝" w:hint="eastAsia"/>
          <w:kern w:val="0"/>
          <w:szCs w:val="20"/>
        </w:rPr>
        <w:t>また、地域人材コースの他の地域事業に応募していない学生。</w:t>
      </w:r>
    </w:p>
    <w:p w:rsidR="00002476" w:rsidRPr="009A10C4" w:rsidRDefault="00002476" w:rsidP="00002476">
      <w:pPr>
        <w:autoSpaceDE w:val="0"/>
        <w:autoSpaceDN w:val="0"/>
        <w:adjustRightInd w:val="0"/>
        <w:jc w:val="left"/>
        <w:rPr>
          <w:rFonts w:hAnsi="ＭＳ 明朝" w:cs="ＭＳ Ｐ明朝"/>
          <w:kern w:val="0"/>
          <w:szCs w:val="20"/>
        </w:rPr>
      </w:pPr>
    </w:p>
    <w:p w:rsidR="00002476" w:rsidRPr="009A10C4" w:rsidRDefault="00002476" w:rsidP="00002476">
      <w:pPr>
        <w:pStyle w:val="a7"/>
        <w:ind w:leftChars="0" w:left="0"/>
        <w:rPr>
          <w:rFonts w:ascii="ＭＳ ゴシック" w:eastAsia="ＭＳ ゴシック" w:hAnsi="ＭＳ ゴシック" w:cs="メイリオ"/>
          <w:szCs w:val="20"/>
        </w:rPr>
      </w:pPr>
      <w:r w:rsidRPr="009A10C4">
        <w:rPr>
          <w:rFonts w:ascii="ＭＳ ゴシック" w:eastAsia="ＭＳ ゴシック" w:hAnsi="ＭＳ ゴシック" w:cs="メイリオ"/>
          <w:szCs w:val="20"/>
        </w:rPr>
        <w:t>10</w:t>
      </w:r>
      <w:r w:rsidRPr="009A10C4">
        <w:rPr>
          <w:rFonts w:ascii="ＭＳ ゴシック" w:eastAsia="ＭＳ ゴシック" w:hAnsi="ＭＳ ゴシック" w:cs="メイリオ" w:hint="eastAsia"/>
          <w:szCs w:val="20"/>
        </w:rPr>
        <w:t>．派遣留学生を支援することができる在籍大学等の要件</w:t>
      </w:r>
    </w:p>
    <w:p w:rsidR="00002476" w:rsidRPr="009A10C4" w:rsidRDefault="00002476">
      <w:pPr>
        <w:ind w:firstLineChars="100" w:firstLine="189"/>
        <w:rPr>
          <w:rFonts w:ascii="ＭＳ ゴシック" w:eastAsia="ＭＳ ゴシック" w:hAnsi="ＭＳ ゴシック" w:cs="メイリオ"/>
          <w:szCs w:val="20"/>
        </w:rPr>
      </w:pPr>
      <w:r w:rsidRPr="009A10C4">
        <w:rPr>
          <w:rFonts w:hAnsi="ＭＳ 明朝" w:cs="ＭＳ Ｐ明朝" w:hint="eastAsia"/>
          <w:kern w:val="0"/>
          <w:szCs w:val="20"/>
        </w:rPr>
        <w:t>派遣留学生を支援することができる在籍大学等は、次の</w:t>
      </w:r>
      <w:r w:rsidRPr="009A10C4">
        <w:rPr>
          <w:rFonts w:hAnsi="ＭＳ 明朝" w:cs="ＭＳ Ｐ明朝"/>
          <w:kern w:val="0"/>
          <w:szCs w:val="20"/>
        </w:rPr>
        <w:t>(1)</w:t>
      </w:r>
      <w:r w:rsidRPr="009A10C4">
        <w:rPr>
          <w:rFonts w:hAnsi="ＭＳ 明朝" w:cs="ＭＳ Ｐ明朝" w:hint="eastAsia"/>
          <w:kern w:val="0"/>
          <w:szCs w:val="20"/>
        </w:rPr>
        <w:t>～</w:t>
      </w:r>
      <w:r w:rsidRPr="009A10C4">
        <w:rPr>
          <w:rFonts w:hAnsi="ＭＳ 明朝" w:cs="ＭＳ Ｐ明朝"/>
          <w:kern w:val="0"/>
          <w:szCs w:val="20"/>
        </w:rPr>
        <w:t>(3)</w:t>
      </w:r>
      <w:r w:rsidRPr="009A10C4">
        <w:rPr>
          <w:rFonts w:hAnsi="ＭＳ 明朝" w:cs="ＭＳ Ｐ明朝" w:hint="eastAsia"/>
          <w:kern w:val="0"/>
          <w:szCs w:val="20"/>
        </w:rPr>
        <w:t>に掲げる要件を全て満たす必要があります。不明な点があれば、在籍大学等の留学生担当部署等に確認してください。</w:t>
      </w:r>
    </w:p>
    <w:p w:rsidR="00002476" w:rsidRPr="009A10C4" w:rsidRDefault="00002476" w:rsidP="00002476">
      <w:pPr>
        <w:rPr>
          <w:rFonts w:ascii="ＭＳ ゴシック" w:eastAsia="ＭＳ ゴシック" w:hAnsi="ＭＳ ゴシック" w:cs="メイリオ"/>
          <w:szCs w:val="20"/>
        </w:rPr>
      </w:pPr>
    </w:p>
    <w:p w:rsidR="00002476" w:rsidRPr="009A10C4" w:rsidRDefault="00002476" w:rsidP="00002476">
      <w:pPr>
        <w:pStyle w:val="a7"/>
        <w:ind w:leftChars="0" w:left="0"/>
        <w:rPr>
          <w:rFonts w:hAnsi="ＭＳ 明朝" w:cs="メイリオ"/>
          <w:strike/>
          <w:szCs w:val="20"/>
        </w:rPr>
      </w:pPr>
      <w:r w:rsidRPr="009A10C4">
        <w:rPr>
          <w:rFonts w:hAnsi="ＭＳ 明朝" w:cs="ＭＳ Ｐ明朝"/>
          <w:kern w:val="0"/>
          <w:szCs w:val="20"/>
        </w:rPr>
        <w:t xml:space="preserve">(1) </w:t>
      </w:r>
      <w:r w:rsidRPr="009A10C4">
        <w:rPr>
          <w:rFonts w:hAnsi="ＭＳ 明朝" w:cs="ＭＳ Ｐ明朝" w:hint="eastAsia"/>
          <w:kern w:val="0"/>
          <w:szCs w:val="20"/>
        </w:rPr>
        <w:t>留学中の派遣留学生の</w:t>
      </w:r>
      <w:r w:rsidR="00A36698" w:rsidRPr="009A10C4">
        <w:rPr>
          <w:rFonts w:hAnsi="ＭＳ 明朝" w:cs="ＭＳ Ｐ明朝" w:hint="eastAsia"/>
          <w:kern w:val="0"/>
          <w:szCs w:val="20"/>
        </w:rPr>
        <w:t>学修活動</w:t>
      </w:r>
      <w:r w:rsidRPr="009A10C4">
        <w:rPr>
          <w:rFonts w:hAnsi="ＭＳ 明朝" w:cs="ＭＳ Ｐ明朝" w:hint="eastAsia"/>
          <w:kern w:val="0"/>
          <w:szCs w:val="20"/>
        </w:rPr>
        <w:t>状況を適切に管理する体制がとられていること。</w:t>
      </w:r>
    </w:p>
    <w:p w:rsidR="00002476" w:rsidRPr="009A10C4" w:rsidRDefault="00002476">
      <w:pPr>
        <w:pStyle w:val="a7"/>
        <w:autoSpaceDE w:val="0"/>
        <w:autoSpaceDN w:val="0"/>
        <w:adjustRightInd w:val="0"/>
        <w:ind w:leftChars="0" w:left="189" w:hangingChars="100" w:hanging="189"/>
        <w:jc w:val="left"/>
        <w:rPr>
          <w:rFonts w:hAnsi="ＭＳ 明朝" w:cs="ＭＳ Ｐ明朝"/>
          <w:kern w:val="0"/>
          <w:szCs w:val="20"/>
        </w:rPr>
      </w:pPr>
      <w:r w:rsidRPr="009A10C4">
        <w:rPr>
          <w:rFonts w:hAnsi="ＭＳ 明朝" w:cs="ＭＳ Ｐ明朝"/>
          <w:kern w:val="0"/>
          <w:szCs w:val="20"/>
        </w:rPr>
        <w:t xml:space="preserve">(2) </w:t>
      </w:r>
      <w:r w:rsidRPr="009A10C4">
        <w:rPr>
          <w:rFonts w:hAnsi="ＭＳ 明朝" w:cs="ＭＳ Ｐ明朝" w:hint="eastAsia"/>
          <w:kern w:val="0"/>
          <w:szCs w:val="20"/>
        </w:rPr>
        <w:t>留学中の派遣留学生に対する適切な危機管理体制を有すること。</w:t>
      </w:r>
    </w:p>
    <w:p w:rsidR="00002476" w:rsidRPr="009A10C4" w:rsidRDefault="00002476">
      <w:pPr>
        <w:pStyle w:val="a7"/>
        <w:autoSpaceDE w:val="0"/>
        <w:autoSpaceDN w:val="0"/>
        <w:adjustRightInd w:val="0"/>
        <w:ind w:leftChars="0" w:left="189" w:hangingChars="100" w:hanging="189"/>
        <w:jc w:val="left"/>
        <w:rPr>
          <w:rFonts w:hAnsi="ＭＳ 明朝" w:cs="ＭＳ Ｐ明朝"/>
          <w:kern w:val="0"/>
          <w:szCs w:val="20"/>
        </w:rPr>
      </w:pPr>
      <w:r w:rsidRPr="009A10C4">
        <w:rPr>
          <w:rFonts w:hAnsi="ＭＳ 明朝" w:cs="ＭＳ Ｐ明朝"/>
          <w:kern w:val="0"/>
          <w:szCs w:val="20"/>
        </w:rPr>
        <w:t xml:space="preserve">(3) </w:t>
      </w:r>
      <w:r w:rsidRPr="009A10C4">
        <w:rPr>
          <w:rFonts w:hAnsi="ＭＳ 明朝" w:cs="ＭＳ Ｐ明朝" w:hint="eastAsia"/>
          <w:kern w:val="0"/>
          <w:szCs w:val="20"/>
        </w:rPr>
        <w:t>派遣留学生の支援に係る事務手続を行う体制を有すること。</w:t>
      </w:r>
    </w:p>
    <w:p w:rsidR="00002476" w:rsidRPr="009A10C4" w:rsidRDefault="00002476" w:rsidP="00002476">
      <w:pPr>
        <w:autoSpaceDE w:val="0"/>
        <w:autoSpaceDN w:val="0"/>
        <w:adjustRightInd w:val="0"/>
        <w:jc w:val="left"/>
        <w:rPr>
          <w:rFonts w:hAnsi="ＭＳ 明朝" w:cs="ＭＳ Ｐ明朝"/>
          <w:kern w:val="0"/>
          <w:szCs w:val="20"/>
        </w:rPr>
      </w:pPr>
    </w:p>
    <w:p w:rsidR="00002476" w:rsidRPr="009A10C4" w:rsidRDefault="00002476" w:rsidP="00002476">
      <w:pPr>
        <w:pStyle w:val="a7"/>
        <w:ind w:leftChars="0" w:left="0"/>
        <w:rPr>
          <w:rFonts w:ascii="ＭＳ ゴシック" w:eastAsia="ＭＳ ゴシック" w:hAnsi="ＭＳ ゴシック" w:cs="メイリオ"/>
          <w:szCs w:val="20"/>
        </w:rPr>
      </w:pPr>
      <w:r w:rsidRPr="009A10C4">
        <w:rPr>
          <w:rFonts w:ascii="ＭＳ ゴシック" w:eastAsia="ＭＳ ゴシック" w:hAnsi="ＭＳ ゴシック" w:cs="メイリオ"/>
          <w:szCs w:val="20"/>
        </w:rPr>
        <w:t>11</w:t>
      </w:r>
      <w:r w:rsidRPr="009A10C4">
        <w:rPr>
          <w:rFonts w:ascii="ＭＳ ゴシック" w:eastAsia="ＭＳ ゴシック" w:hAnsi="ＭＳ ゴシック" w:cs="メイリオ" w:hint="eastAsia"/>
          <w:szCs w:val="20"/>
        </w:rPr>
        <w:t>．応募学生申請書類の作成及び提出</w:t>
      </w:r>
    </w:p>
    <w:p w:rsidR="00002476" w:rsidRPr="009A10C4" w:rsidRDefault="00002476">
      <w:pPr>
        <w:pStyle w:val="a7"/>
        <w:ind w:leftChars="0" w:left="0" w:firstLineChars="100" w:firstLine="189"/>
        <w:rPr>
          <w:rFonts w:hAnsi="ＭＳ 明朝" w:cs="メイリオ"/>
          <w:szCs w:val="20"/>
        </w:rPr>
      </w:pPr>
      <w:r w:rsidRPr="009A10C4">
        <w:rPr>
          <w:rFonts w:hAnsi="ＭＳ 明朝" w:cs="メイリオ" w:hint="eastAsia"/>
          <w:szCs w:val="20"/>
        </w:rPr>
        <w:t>応募学生は、下記</w:t>
      </w:r>
      <w:r w:rsidRPr="009A10C4">
        <w:rPr>
          <w:rFonts w:hAnsi="ＭＳ 明朝" w:cs="メイリオ"/>
          <w:szCs w:val="20"/>
        </w:rPr>
        <w:t>(1)で示した</w:t>
      </w:r>
      <w:r w:rsidR="00735B17" w:rsidRPr="009A10C4">
        <w:rPr>
          <w:rFonts w:hAnsi="ＭＳ 明朝" w:cs="メイリオ" w:hint="eastAsia"/>
          <w:szCs w:val="20"/>
        </w:rPr>
        <w:t>大学</w:t>
      </w:r>
      <w:r w:rsidR="005C33E6" w:rsidRPr="009A10C4">
        <w:rPr>
          <w:rFonts w:hAnsi="ＭＳ 明朝" w:cs="メイリオ" w:hint="eastAsia"/>
          <w:szCs w:val="20"/>
        </w:rPr>
        <w:t>等</w:t>
      </w:r>
      <w:r w:rsidR="00735B17" w:rsidRPr="009A10C4">
        <w:rPr>
          <w:rFonts w:hAnsi="ＭＳ 明朝" w:cs="メイリオ" w:hint="eastAsia"/>
          <w:szCs w:val="20"/>
        </w:rPr>
        <w:t>及び島根県</w:t>
      </w:r>
      <w:r w:rsidR="00EC5547" w:rsidRPr="009A10C4">
        <w:rPr>
          <w:rFonts w:hAnsi="ＭＳ 明朝" w:cs="メイリオ" w:hint="eastAsia"/>
          <w:szCs w:val="20"/>
        </w:rPr>
        <w:t>ホームぺージ</w:t>
      </w:r>
      <w:r w:rsidRPr="009A10C4">
        <w:rPr>
          <w:rFonts w:hAnsi="ＭＳ 明朝" w:cs="メイリオ"/>
          <w:szCs w:val="20"/>
        </w:rPr>
        <w:t>から、(2)</w:t>
      </w:r>
      <w:r w:rsidRPr="009A10C4">
        <w:rPr>
          <w:rFonts w:hAnsi="ＭＳ 明朝" w:cs="メイリオ" w:hint="eastAsia"/>
          <w:szCs w:val="20"/>
        </w:rPr>
        <w:t>に定める応募学生</w:t>
      </w:r>
      <w:r w:rsidR="00A14B86" w:rsidRPr="009A10C4">
        <w:rPr>
          <w:rFonts w:hAnsi="ＭＳ 明朝" w:cs="メイリオ" w:hint="eastAsia"/>
          <w:szCs w:val="20"/>
        </w:rPr>
        <w:t>申請</w:t>
      </w:r>
      <w:r w:rsidRPr="009A10C4">
        <w:rPr>
          <w:rFonts w:hAnsi="ＭＳ 明朝" w:cs="メイリオ" w:hint="eastAsia"/>
          <w:szCs w:val="20"/>
        </w:rPr>
        <w:t>書類の様式をダウンロードして作成し、</w:t>
      </w:r>
      <w:r w:rsidRPr="009A10C4">
        <w:rPr>
          <w:rFonts w:hAnsi="ＭＳ 明朝" w:cs="メイリオ" w:hint="eastAsia"/>
          <w:szCs w:val="20"/>
          <w:u w:val="single"/>
        </w:rPr>
        <w:t>在籍大学等に提出</w:t>
      </w:r>
      <w:r w:rsidRPr="009A10C4">
        <w:rPr>
          <w:rFonts w:hAnsi="ＭＳ 明朝" w:cs="メイリオ" w:hint="eastAsia"/>
          <w:szCs w:val="20"/>
        </w:rPr>
        <w:t>してください。</w:t>
      </w:r>
    </w:p>
    <w:p w:rsidR="00002476" w:rsidRPr="009A10C4" w:rsidRDefault="00002476">
      <w:pPr>
        <w:pStyle w:val="a7"/>
        <w:ind w:leftChars="0" w:left="0" w:firstLineChars="100" w:firstLine="189"/>
        <w:rPr>
          <w:rFonts w:hAnsi="ＭＳ 明朝" w:cs="メイリオ"/>
          <w:szCs w:val="20"/>
        </w:rPr>
      </w:pPr>
      <w:r w:rsidRPr="009A10C4">
        <w:rPr>
          <w:rFonts w:hAnsi="ＭＳ 明朝" w:cs="メイリオ" w:hint="eastAsia"/>
          <w:szCs w:val="20"/>
        </w:rPr>
        <w:t>なお、申請される留学計画は在籍大学等により学修活動として認められる必要がありますので、在籍大学等の留学生担当部署等に相談の上、作成を進めてください。</w:t>
      </w:r>
    </w:p>
    <w:p w:rsidR="00002476" w:rsidRPr="009A10C4" w:rsidRDefault="00002476" w:rsidP="00002476">
      <w:pPr>
        <w:pStyle w:val="a7"/>
        <w:ind w:leftChars="0" w:left="0"/>
        <w:rPr>
          <w:rFonts w:hAnsi="ＭＳ 明朝" w:cs="メイリオ"/>
          <w:szCs w:val="20"/>
        </w:rPr>
      </w:pPr>
      <w:r w:rsidRPr="009A10C4">
        <w:rPr>
          <w:rFonts w:hAnsi="ＭＳ 明朝" w:cs="メイリオ"/>
          <w:szCs w:val="20"/>
        </w:rPr>
        <w:t>(1)</w:t>
      </w:r>
      <w:r w:rsidR="00735B17" w:rsidRPr="009A10C4">
        <w:rPr>
          <w:rFonts w:hAnsi="ＭＳ 明朝" w:cs="メイリオ" w:hint="eastAsia"/>
          <w:szCs w:val="20"/>
        </w:rPr>
        <w:t>島根大学、</w:t>
      </w:r>
      <w:r w:rsidR="00735B17" w:rsidRPr="009A10C4">
        <w:rPr>
          <w:rFonts w:hAnsi="ＭＳ 明朝" w:cs="メイリオ"/>
          <w:szCs w:val="20"/>
        </w:rPr>
        <w:t>島根県立大学、松江工業高等専門学校（県外学生の場合については、19の連絡先まで</w:t>
      </w:r>
      <w:r w:rsidR="00735B17" w:rsidRPr="009A10C4">
        <w:rPr>
          <w:rFonts w:hAnsi="ＭＳ 明朝" w:cs="メイリオ"/>
          <w:szCs w:val="20"/>
        </w:rPr>
        <w:lastRenderedPageBreak/>
        <w:t>問い合わせてください。</w:t>
      </w:r>
    </w:p>
    <w:p w:rsidR="00AD1222" w:rsidRPr="009A10C4" w:rsidRDefault="00002476" w:rsidP="00AD1222">
      <w:pPr>
        <w:rPr>
          <w:rFonts w:hAnsi="ＭＳ 明朝" w:cs="メイリオ"/>
          <w:szCs w:val="20"/>
        </w:rPr>
      </w:pPr>
      <w:r w:rsidRPr="009A10C4">
        <w:rPr>
          <w:rFonts w:hAnsi="ＭＳ 明朝" w:cs="メイリオ"/>
          <w:szCs w:val="20"/>
        </w:rPr>
        <w:t>URL：</w:t>
      </w:r>
      <w:r w:rsidR="00AD1222" w:rsidRPr="009A10C4">
        <w:rPr>
          <w:rFonts w:hAnsi="ＭＳ 明朝" w:cs="メイリオ" w:hint="eastAsia"/>
          <w:szCs w:val="20"/>
        </w:rPr>
        <w:t xml:space="preserve">　　　 http://kokusai.shimane-u.ac.jp/</w:t>
      </w:r>
    </w:p>
    <w:p w:rsidR="00AD1222" w:rsidRPr="009A10C4" w:rsidRDefault="00AD1222" w:rsidP="00AD1222">
      <w:pPr>
        <w:pStyle w:val="a7"/>
        <w:ind w:left="756" w:firstLineChars="200" w:firstLine="378"/>
        <w:rPr>
          <w:rFonts w:hAnsi="ＭＳ 明朝" w:cs="メイリオ"/>
          <w:szCs w:val="20"/>
        </w:rPr>
      </w:pPr>
      <w:r w:rsidRPr="009A10C4">
        <w:rPr>
          <w:rFonts w:hAnsi="ＭＳ 明朝" w:cs="メイリオ"/>
          <w:szCs w:val="20"/>
        </w:rPr>
        <w:t>http://www.u-shimane.ac.jp/effort/international/</w:t>
      </w:r>
    </w:p>
    <w:p w:rsidR="00AD1222" w:rsidRPr="009A10C4" w:rsidRDefault="00AD1222" w:rsidP="00AD1222">
      <w:pPr>
        <w:pStyle w:val="a7"/>
        <w:ind w:left="756" w:firstLineChars="200" w:firstLine="378"/>
        <w:rPr>
          <w:rFonts w:hAnsi="ＭＳ 明朝" w:cs="メイリオ"/>
          <w:szCs w:val="20"/>
        </w:rPr>
      </w:pPr>
      <w:r w:rsidRPr="009A10C4">
        <w:rPr>
          <w:rFonts w:hAnsi="ＭＳ 明朝" w:cs="メイリオ" w:hint="eastAsia"/>
          <w:szCs w:val="20"/>
        </w:rPr>
        <w:t xml:space="preserve">http://www.matsue-ct.ac.jp/　　　　</w:t>
      </w:r>
    </w:p>
    <w:p w:rsidR="00AD1222" w:rsidRPr="009A10C4" w:rsidRDefault="00AD1222" w:rsidP="00BA554A">
      <w:pPr>
        <w:pStyle w:val="a7"/>
        <w:tabs>
          <w:tab w:val="center" w:pos="4252"/>
        </w:tabs>
        <w:ind w:leftChars="0" w:left="0"/>
        <w:rPr>
          <w:rFonts w:hAnsi="ＭＳ 明朝" w:cs="メイリオ"/>
          <w:szCs w:val="20"/>
        </w:rPr>
      </w:pPr>
      <w:r w:rsidRPr="009A10C4">
        <w:rPr>
          <w:rFonts w:hAnsi="ＭＳ 明朝" w:cs="メイリオ"/>
          <w:szCs w:val="20"/>
        </w:rPr>
        <w:t>http://www.pref.shimane.lg.jp/sangyo/</w:t>
      </w:r>
      <w:r w:rsidR="00BA554A" w:rsidRPr="009A10C4">
        <w:rPr>
          <w:rFonts w:hAnsi="ＭＳ 明朝" w:cs="メイリオ"/>
          <w:szCs w:val="20"/>
        </w:rPr>
        <w:tab/>
      </w:r>
    </w:p>
    <w:p w:rsidR="00002476" w:rsidRPr="009A10C4" w:rsidRDefault="00002476" w:rsidP="00002476">
      <w:pPr>
        <w:pStyle w:val="a7"/>
        <w:ind w:leftChars="0" w:left="0"/>
        <w:rPr>
          <w:rFonts w:hAnsi="ＭＳ 明朝" w:cs="メイリオ"/>
          <w:szCs w:val="20"/>
        </w:rPr>
      </w:pPr>
    </w:p>
    <w:p w:rsidR="00387FA0" w:rsidRPr="009A10C4" w:rsidRDefault="00002476" w:rsidP="00002476">
      <w:pPr>
        <w:pStyle w:val="a7"/>
        <w:ind w:leftChars="0" w:left="0"/>
        <w:rPr>
          <w:rFonts w:hAnsi="ＭＳ 明朝" w:cs="メイリオ"/>
          <w:szCs w:val="20"/>
        </w:rPr>
      </w:pPr>
      <w:r w:rsidRPr="009A10C4">
        <w:rPr>
          <w:rFonts w:hAnsi="ＭＳ 明朝" w:cs="メイリオ"/>
          <w:szCs w:val="20"/>
        </w:rPr>
        <w:t xml:space="preserve">(2) </w:t>
      </w:r>
      <w:r w:rsidRPr="009A10C4">
        <w:rPr>
          <w:rFonts w:hAnsi="ＭＳ 明朝" w:cs="メイリオ" w:hint="eastAsia"/>
          <w:szCs w:val="20"/>
        </w:rPr>
        <w:t>応募学生申請書類</w:t>
      </w:r>
      <w:r w:rsidR="00387FA0" w:rsidRPr="009A10C4">
        <w:rPr>
          <w:rFonts w:hAnsi="ＭＳ 明朝" w:cs="メイリオ" w:hint="eastAsia"/>
          <w:szCs w:val="20"/>
        </w:rPr>
        <w:t>（</w:t>
      </w:r>
      <w:r w:rsidR="0001726F" w:rsidRPr="009A10C4">
        <w:rPr>
          <w:rFonts w:hAnsi="ＭＳ 明朝" w:cs="メイリオ" w:hint="eastAsia"/>
          <w:szCs w:val="20"/>
        </w:rPr>
        <w:t>紙媒体・</w:t>
      </w:r>
      <w:r w:rsidR="00387FA0" w:rsidRPr="009A10C4">
        <w:rPr>
          <w:rFonts w:hAnsi="ＭＳ 明朝" w:cs="メイリオ" w:hint="eastAsia"/>
          <w:szCs w:val="20"/>
        </w:rPr>
        <w:t>電子媒体）</w:t>
      </w:r>
    </w:p>
    <w:p w:rsidR="00002476" w:rsidRPr="009A10C4" w:rsidRDefault="00002476" w:rsidP="001C4C26">
      <w:pPr>
        <w:pStyle w:val="a7"/>
        <w:ind w:leftChars="100" w:left="7937" w:hangingChars="4100" w:hanging="7748"/>
        <w:rPr>
          <w:rFonts w:hAnsi="ＭＳ 明朝" w:cs="メイリオ"/>
          <w:szCs w:val="20"/>
        </w:rPr>
      </w:pPr>
      <w:r w:rsidRPr="009A10C4">
        <w:rPr>
          <w:rFonts w:hAnsi="ＭＳ 明朝" w:cs="メイリオ" w:hint="eastAsia"/>
          <w:kern w:val="0"/>
          <w:szCs w:val="20"/>
        </w:rPr>
        <w:t>①平成</w:t>
      </w:r>
      <w:r w:rsidR="00C151BB" w:rsidRPr="009A10C4">
        <w:rPr>
          <w:rFonts w:hAnsi="ＭＳ 明朝" w:cs="メイリオ" w:hint="eastAsia"/>
          <w:kern w:val="0"/>
          <w:szCs w:val="20"/>
        </w:rPr>
        <w:t>29</w:t>
      </w:r>
      <w:r w:rsidRPr="009A10C4">
        <w:rPr>
          <w:rFonts w:hAnsi="ＭＳ 明朝" w:cs="メイリオ"/>
          <w:kern w:val="0"/>
          <w:szCs w:val="20"/>
        </w:rPr>
        <w:t>年度</w:t>
      </w:r>
      <w:r w:rsidR="0000299C" w:rsidRPr="009A10C4">
        <w:rPr>
          <w:rFonts w:hAnsi="ＭＳ 明朝" w:cs="メイリオ" w:hint="eastAsia"/>
          <w:kern w:val="0"/>
          <w:szCs w:val="20"/>
        </w:rPr>
        <w:t>後期（</w:t>
      </w:r>
      <w:r w:rsidRPr="009A10C4">
        <w:rPr>
          <w:rFonts w:hAnsi="ＭＳ 明朝" w:cs="メイリオ" w:hint="eastAsia"/>
          <w:kern w:val="0"/>
          <w:szCs w:val="20"/>
        </w:rPr>
        <w:t>第</w:t>
      </w:r>
      <w:r w:rsidR="0000299C" w:rsidRPr="009A10C4">
        <w:rPr>
          <w:rFonts w:hAnsi="ＭＳ 明朝" w:cs="メイリオ" w:hint="eastAsia"/>
          <w:kern w:val="0"/>
          <w:szCs w:val="20"/>
        </w:rPr>
        <w:t>７</w:t>
      </w:r>
      <w:r w:rsidRPr="009A10C4">
        <w:rPr>
          <w:rFonts w:hAnsi="ＭＳ 明朝" w:cs="メイリオ"/>
          <w:kern w:val="0"/>
          <w:szCs w:val="20"/>
        </w:rPr>
        <w:t>期）官民協働海外留学支援制度留学</w:t>
      </w:r>
      <w:r w:rsidRPr="009A10C4">
        <w:rPr>
          <w:rFonts w:hAnsi="ＭＳ 明朝" w:cs="メイリオ" w:hint="eastAsia"/>
          <w:kern w:val="0"/>
          <w:szCs w:val="20"/>
        </w:rPr>
        <w:t>計画書</w:t>
      </w:r>
      <w:r w:rsidR="00EB215A" w:rsidRPr="009A10C4">
        <w:rPr>
          <w:rFonts w:hAnsi="ＭＳ 明朝" w:cs="メイリオ" w:hint="eastAsia"/>
          <w:kern w:val="0"/>
          <w:szCs w:val="20"/>
        </w:rPr>
        <w:t>（様式１）</w:t>
      </w:r>
      <w:r w:rsidRPr="009A10C4">
        <w:rPr>
          <w:rFonts w:hAnsi="ＭＳ 明朝" w:cs="メイリオ" w:hint="eastAsia"/>
          <w:szCs w:val="20"/>
        </w:rPr>
        <w:t xml:space="preserve">　　</w:t>
      </w:r>
      <w:r w:rsidRPr="009A10C4">
        <w:rPr>
          <w:rFonts w:hAnsi="ＭＳ 明朝" w:cs="メイリオ"/>
          <w:szCs w:val="20"/>
        </w:rPr>
        <w:t xml:space="preserve"> </w:t>
      </w:r>
      <w:r w:rsidRPr="009A10C4">
        <w:rPr>
          <w:rFonts w:hAnsi="ＭＳ 明朝" w:cs="メイリオ" w:hint="eastAsia"/>
          <w:szCs w:val="20"/>
        </w:rPr>
        <w:t>…１部</w:t>
      </w:r>
    </w:p>
    <w:p w:rsidR="00002476" w:rsidRPr="009A10C4" w:rsidRDefault="00002476" w:rsidP="001C4C26">
      <w:pPr>
        <w:pStyle w:val="a7"/>
        <w:ind w:leftChars="98" w:left="7366" w:hangingChars="3800" w:hanging="7181"/>
        <w:rPr>
          <w:rFonts w:hAnsi="ＭＳ 明朝" w:cs="メイリオ"/>
          <w:szCs w:val="20"/>
        </w:rPr>
      </w:pPr>
      <w:r w:rsidRPr="009A10C4">
        <w:rPr>
          <w:rFonts w:hAnsi="ＭＳ 明朝" w:cs="メイリオ" w:hint="eastAsia"/>
          <w:szCs w:val="20"/>
        </w:rPr>
        <w:t>②</w:t>
      </w:r>
      <w:r w:rsidR="00A06C22" w:rsidRPr="009A10C4">
        <w:rPr>
          <w:rFonts w:hAnsi="ＭＳ 明朝" w:cs="メイリオ" w:hint="eastAsia"/>
          <w:kern w:val="0"/>
          <w:szCs w:val="20"/>
        </w:rPr>
        <w:t>自由記述申請書及び</w:t>
      </w:r>
      <w:r w:rsidRPr="009A10C4">
        <w:rPr>
          <w:rFonts w:hAnsi="ＭＳ 明朝" w:cs="メイリオ" w:hint="eastAsia"/>
          <w:szCs w:val="20"/>
        </w:rPr>
        <w:t>留学先機関の受入れ許可証等、留学計画の実現性を証明できる文書等の写し</w:t>
      </w:r>
      <w:r w:rsidRPr="009A10C4">
        <w:rPr>
          <w:rFonts w:hAnsi="ＭＳ 明朝" w:cs="メイリオ"/>
          <w:szCs w:val="20"/>
        </w:rPr>
        <w:t xml:space="preserve">  </w:t>
      </w:r>
      <w:r w:rsidRPr="009A10C4">
        <w:rPr>
          <w:rFonts w:hAnsi="ＭＳ 明朝" w:cs="メイリオ" w:hint="eastAsia"/>
          <w:szCs w:val="20"/>
        </w:rPr>
        <w:t xml:space="preserve">　</w:t>
      </w:r>
      <w:r w:rsidRPr="009A10C4">
        <w:rPr>
          <w:rFonts w:hAnsi="ＭＳ 明朝" w:cs="メイリオ"/>
          <w:szCs w:val="20"/>
        </w:rPr>
        <w:t xml:space="preserve"> </w:t>
      </w:r>
      <w:r w:rsidR="009F2FAE" w:rsidRPr="009A10C4">
        <w:rPr>
          <w:rFonts w:hAnsi="ＭＳ 明朝" w:cs="メイリオ" w:hint="eastAsia"/>
          <w:szCs w:val="20"/>
        </w:rPr>
        <w:t xml:space="preserve">　　　</w:t>
      </w:r>
      <w:r w:rsidRPr="009A10C4">
        <w:rPr>
          <w:rFonts w:hAnsi="ＭＳ 明朝" w:cs="メイリオ"/>
          <w:szCs w:val="20"/>
        </w:rPr>
        <w:t xml:space="preserve"> </w:t>
      </w:r>
      <w:r w:rsidRPr="009A10C4">
        <w:rPr>
          <w:rFonts w:hAnsi="ＭＳ 明朝" w:cs="メイリオ" w:hint="eastAsia"/>
          <w:szCs w:val="20"/>
        </w:rPr>
        <w:t>…１部</w:t>
      </w:r>
    </w:p>
    <w:p w:rsidR="005C33E6" w:rsidRPr="009A10C4" w:rsidRDefault="00002476" w:rsidP="00DC0629">
      <w:pPr>
        <w:pStyle w:val="a7"/>
        <w:ind w:leftChars="0" w:left="0"/>
        <w:rPr>
          <w:rFonts w:hAnsi="ＭＳ 明朝" w:cs="メイリオ"/>
          <w:szCs w:val="20"/>
        </w:rPr>
      </w:pPr>
      <w:r w:rsidRPr="009A10C4">
        <w:rPr>
          <w:rFonts w:hAnsi="ＭＳ 明朝" w:cs="メイリオ" w:hint="eastAsia"/>
          <w:szCs w:val="20"/>
        </w:rPr>
        <w:t xml:space="preserve">　</w:t>
      </w:r>
      <w:r w:rsidRPr="009A10C4">
        <w:rPr>
          <w:rFonts w:hAnsi="ＭＳ 明朝" w:cs="メイリオ"/>
          <w:szCs w:val="20"/>
        </w:rPr>
        <w:t xml:space="preserve"> </w:t>
      </w:r>
      <w:r w:rsidR="005C33E6" w:rsidRPr="009A10C4">
        <w:rPr>
          <w:rFonts w:hAnsi="ＭＳ 明朝" w:cs="メイリオ" w:hint="eastAsia"/>
          <w:szCs w:val="20"/>
        </w:rPr>
        <w:t xml:space="preserve">　　自由記述申請書は、大学、所属、氏名を必ず記載してください。　</w:t>
      </w:r>
    </w:p>
    <w:p w:rsidR="00002476" w:rsidRPr="009A10C4" w:rsidRDefault="005C33E6" w:rsidP="005C33E6">
      <w:pPr>
        <w:ind w:firstLineChars="350" w:firstLine="661"/>
        <w:rPr>
          <w:rFonts w:hAnsi="ＭＳ 明朝" w:cs="メイリオ"/>
          <w:szCs w:val="20"/>
        </w:rPr>
      </w:pPr>
      <w:r w:rsidRPr="009A10C4">
        <w:rPr>
          <w:rFonts w:hAnsi="ＭＳ 明朝" w:cs="メイリオ" w:hint="eastAsia"/>
          <w:szCs w:val="20"/>
        </w:rPr>
        <w:t>留学</w:t>
      </w:r>
      <w:r w:rsidR="00EC5547" w:rsidRPr="009A10C4">
        <w:rPr>
          <w:rFonts w:hAnsi="ＭＳ 明朝" w:cs="メイリオ" w:hint="eastAsia"/>
          <w:szCs w:val="20"/>
        </w:rPr>
        <w:t>先</w:t>
      </w:r>
      <w:r w:rsidRPr="009A10C4">
        <w:rPr>
          <w:rFonts w:hAnsi="ＭＳ 明朝" w:cs="メイリオ" w:hint="eastAsia"/>
          <w:szCs w:val="20"/>
        </w:rPr>
        <w:t>機関の受入れ許可証等</w:t>
      </w:r>
      <w:r w:rsidR="00002476" w:rsidRPr="009A10C4">
        <w:rPr>
          <w:rFonts w:hAnsi="ＭＳ 明朝" w:cs="メイリオ" w:hint="eastAsia"/>
          <w:szCs w:val="20"/>
        </w:rPr>
        <w:t>は、</w:t>
      </w:r>
      <w:r w:rsidR="00DC0629" w:rsidRPr="009A10C4">
        <w:rPr>
          <w:rFonts w:hAnsi="ＭＳ 明朝" w:cs="メイリオ" w:hint="eastAsia"/>
          <w:szCs w:val="20"/>
        </w:rPr>
        <w:t>申請時に既に用意できている場合のみ添付してください。</w:t>
      </w:r>
    </w:p>
    <w:p w:rsidR="005C33E6" w:rsidRPr="009A10C4" w:rsidRDefault="0001726F" w:rsidP="005C33E6">
      <w:pPr>
        <w:pStyle w:val="a7"/>
        <w:ind w:leftChars="0" w:left="0" w:firstLineChars="100" w:firstLine="189"/>
        <w:rPr>
          <w:rFonts w:hAnsi="ＭＳ 明朝" w:cs="メイリオ"/>
          <w:szCs w:val="20"/>
        </w:rPr>
      </w:pPr>
      <w:r w:rsidRPr="009A10C4">
        <w:rPr>
          <w:rFonts w:hAnsi="ＭＳ 明朝" w:cs="メイリオ" w:hint="eastAsia"/>
          <w:szCs w:val="20"/>
        </w:rPr>
        <w:t xml:space="preserve">　</w:t>
      </w:r>
    </w:p>
    <w:p w:rsidR="0001726F" w:rsidRPr="009A10C4" w:rsidRDefault="0001726F" w:rsidP="005C33E6">
      <w:pPr>
        <w:pStyle w:val="a7"/>
        <w:ind w:leftChars="0" w:left="0" w:firstLineChars="200" w:firstLine="378"/>
        <w:rPr>
          <w:rFonts w:hAnsi="ＭＳ 明朝" w:cs="メイリオ"/>
          <w:szCs w:val="20"/>
        </w:rPr>
      </w:pPr>
      <w:r w:rsidRPr="009A10C4">
        <w:rPr>
          <w:rFonts w:hAnsi="ＭＳ 明朝" w:cs="メイリオ" w:hint="eastAsia"/>
          <w:szCs w:val="20"/>
        </w:rPr>
        <w:t>※</w:t>
      </w:r>
      <w:r w:rsidRPr="009A10C4">
        <w:rPr>
          <w:rFonts w:hAnsi="ＭＳ 明朝" w:cs="メイリオ"/>
          <w:szCs w:val="20"/>
        </w:rPr>
        <w:t>申請書類は全てA4サイズ</w:t>
      </w:r>
      <w:r w:rsidRPr="009A10C4">
        <w:rPr>
          <w:rFonts w:hAnsi="ＭＳ 明朝" w:cs="メイリオ" w:hint="eastAsia"/>
          <w:szCs w:val="20"/>
        </w:rPr>
        <w:t>に統一して作成してください。</w:t>
      </w:r>
    </w:p>
    <w:p w:rsidR="00002476" w:rsidRPr="009A10C4" w:rsidRDefault="00002476" w:rsidP="00002476">
      <w:pPr>
        <w:pStyle w:val="a7"/>
        <w:ind w:leftChars="0" w:left="0"/>
        <w:rPr>
          <w:rFonts w:hAnsi="ＭＳ 明朝" w:cs="メイリオ"/>
          <w:szCs w:val="20"/>
        </w:rPr>
      </w:pPr>
      <w:r w:rsidRPr="009A10C4">
        <w:rPr>
          <w:rFonts w:hAnsi="ＭＳ 明朝" w:cs="メイリオ"/>
          <w:szCs w:val="20"/>
        </w:rPr>
        <w:t>(3) 在籍大学等への提出期限</w:t>
      </w:r>
    </w:p>
    <w:p w:rsidR="00002476" w:rsidRPr="009A10C4" w:rsidRDefault="00002476">
      <w:pPr>
        <w:pStyle w:val="a7"/>
        <w:ind w:leftChars="100" w:left="189" w:firstLineChars="100" w:firstLine="189"/>
        <w:rPr>
          <w:rFonts w:hAnsi="ＭＳ 明朝" w:cs="メイリオ"/>
          <w:szCs w:val="20"/>
        </w:rPr>
      </w:pPr>
      <w:r w:rsidRPr="009A10C4">
        <w:rPr>
          <w:rFonts w:hAnsi="ＭＳ 明朝" w:cs="メイリオ" w:hint="eastAsia"/>
          <w:szCs w:val="20"/>
        </w:rPr>
        <w:t>在籍大学等への提出期限は在籍大学等にて設定されますので、在籍大学等の留学生担当部署等に直接確認してください。</w:t>
      </w:r>
    </w:p>
    <w:p w:rsidR="00002476" w:rsidRPr="009A10C4" w:rsidRDefault="00002476" w:rsidP="00002476">
      <w:pPr>
        <w:pStyle w:val="a7"/>
        <w:ind w:leftChars="0" w:left="0"/>
        <w:rPr>
          <w:rFonts w:hAnsi="ＭＳ 明朝" w:cs="メイリオ"/>
          <w:szCs w:val="20"/>
        </w:rPr>
      </w:pPr>
    </w:p>
    <w:p w:rsidR="00002476" w:rsidRPr="009A10C4" w:rsidRDefault="00002476" w:rsidP="00002476">
      <w:pPr>
        <w:pStyle w:val="a7"/>
        <w:ind w:leftChars="0" w:left="0"/>
        <w:rPr>
          <w:rFonts w:hAnsi="ＭＳ 明朝" w:cs="メイリオ"/>
          <w:szCs w:val="20"/>
        </w:rPr>
      </w:pPr>
      <w:r w:rsidRPr="009A10C4">
        <w:rPr>
          <w:rFonts w:hAnsi="ＭＳ 明朝" w:cs="メイリオ" w:hint="eastAsia"/>
          <w:szCs w:val="20"/>
        </w:rPr>
        <w:t xml:space="preserve">　※申</w:t>
      </w:r>
      <w:r w:rsidRPr="009A10C4">
        <w:rPr>
          <w:rFonts w:hAnsi="ＭＳ 明朝" w:cs="メイリオ"/>
          <w:szCs w:val="20"/>
        </w:rPr>
        <w:t>請書類</w:t>
      </w:r>
      <w:r w:rsidR="009829FD" w:rsidRPr="009A10C4">
        <w:rPr>
          <w:rFonts w:hAnsi="ＭＳ 明朝" w:cs="メイリオ" w:hint="eastAsia"/>
          <w:szCs w:val="20"/>
        </w:rPr>
        <w:t>（</w:t>
      </w:r>
      <w:r w:rsidR="0001726F" w:rsidRPr="009A10C4">
        <w:rPr>
          <w:rFonts w:hAnsi="ＭＳ 明朝" w:cs="メイリオ" w:hint="eastAsia"/>
          <w:szCs w:val="20"/>
        </w:rPr>
        <w:t>紙媒体・</w:t>
      </w:r>
      <w:r w:rsidR="009829FD" w:rsidRPr="009A10C4">
        <w:rPr>
          <w:rFonts w:hAnsi="ＭＳ 明朝" w:cs="メイリオ" w:hint="eastAsia"/>
          <w:szCs w:val="20"/>
        </w:rPr>
        <w:t>電子媒体）</w:t>
      </w:r>
      <w:r w:rsidRPr="009A10C4">
        <w:rPr>
          <w:rFonts w:hAnsi="ＭＳ 明朝" w:cs="メイリオ"/>
          <w:szCs w:val="20"/>
        </w:rPr>
        <w:t>は日本語</w:t>
      </w:r>
      <w:r w:rsidR="002D17F1" w:rsidRPr="009A10C4">
        <w:rPr>
          <w:rFonts w:hAnsi="ＭＳ 明朝" w:cs="メイリオ" w:hint="eastAsia"/>
          <w:szCs w:val="20"/>
        </w:rPr>
        <w:t>で作成し</w:t>
      </w:r>
      <w:r w:rsidRPr="009A10C4">
        <w:rPr>
          <w:rFonts w:hAnsi="ＭＳ 明朝" w:cs="メイリオ" w:hint="eastAsia"/>
          <w:szCs w:val="20"/>
        </w:rPr>
        <w:t>てください</w:t>
      </w:r>
      <w:r w:rsidRPr="009A10C4">
        <w:rPr>
          <w:rFonts w:hAnsi="ＭＳ 明朝" w:cs="メイリオ"/>
          <w:szCs w:val="20"/>
        </w:rPr>
        <w:t>。</w:t>
      </w:r>
    </w:p>
    <w:p w:rsidR="005621F6" w:rsidRPr="009A10C4" w:rsidRDefault="005621F6" w:rsidP="00002476">
      <w:pPr>
        <w:pStyle w:val="a7"/>
        <w:ind w:leftChars="0" w:left="0"/>
        <w:rPr>
          <w:rFonts w:hAnsi="ＭＳ 明朝" w:cs="メイリオ"/>
          <w:szCs w:val="20"/>
        </w:rPr>
      </w:pPr>
      <w:r w:rsidRPr="009A10C4">
        <w:rPr>
          <w:rFonts w:hAnsi="ＭＳ 明朝" w:cs="メイリオ" w:hint="eastAsia"/>
          <w:szCs w:val="20"/>
        </w:rPr>
        <w:t xml:space="preserve">　※</w:t>
      </w:r>
      <w:r w:rsidRPr="009A10C4">
        <w:rPr>
          <w:rFonts w:hAnsi="ＭＳ 明朝" w:cs="メイリオ"/>
          <w:szCs w:val="20"/>
        </w:rPr>
        <w:t>1ファイル当たりデータ量を</w:t>
      </w:r>
      <w:r w:rsidR="004033CA" w:rsidRPr="009A10C4">
        <w:rPr>
          <w:rFonts w:hAnsi="ＭＳ 明朝" w:cs="メイリオ" w:hint="eastAsia"/>
          <w:szCs w:val="20"/>
        </w:rPr>
        <w:t>２</w:t>
      </w:r>
      <w:r w:rsidRPr="009A10C4">
        <w:rPr>
          <w:rFonts w:hAnsi="ＭＳ 明朝" w:cs="メイリオ"/>
          <w:szCs w:val="20"/>
        </w:rPr>
        <w:t>MB以内におさえて作成してください。</w:t>
      </w:r>
    </w:p>
    <w:p w:rsidR="00002476" w:rsidRPr="009A10C4" w:rsidRDefault="00002476">
      <w:pPr>
        <w:pStyle w:val="a7"/>
        <w:ind w:leftChars="0" w:left="403" w:hangingChars="213" w:hanging="403"/>
        <w:rPr>
          <w:rFonts w:hAnsi="ＭＳ 明朝" w:cs="メイリオ"/>
          <w:szCs w:val="20"/>
        </w:rPr>
      </w:pPr>
      <w:r w:rsidRPr="009A10C4">
        <w:rPr>
          <w:rFonts w:hAnsi="ＭＳ 明朝" w:cs="メイリオ" w:hint="eastAsia"/>
          <w:szCs w:val="20"/>
        </w:rPr>
        <w:t xml:space="preserve">　※申請書類</w:t>
      </w:r>
      <w:r w:rsidR="009829FD" w:rsidRPr="009A10C4">
        <w:rPr>
          <w:rFonts w:hAnsi="ＭＳ 明朝" w:cs="メイリオ" w:hint="eastAsia"/>
          <w:szCs w:val="20"/>
        </w:rPr>
        <w:t>（</w:t>
      </w:r>
      <w:r w:rsidR="0001726F" w:rsidRPr="009A10C4">
        <w:rPr>
          <w:rFonts w:hAnsi="ＭＳ 明朝" w:cs="メイリオ" w:hint="eastAsia"/>
          <w:szCs w:val="20"/>
        </w:rPr>
        <w:t>紙媒体・</w:t>
      </w:r>
      <w:r w:rsidR="009829FD" w:rsidRPr="009A10C4">
        <w:rPr>
          <w:rFonts w:hAnsi="ＭＳ 明朝" w:cs="メイリオ" w:hint="eastAsia"/>
          <w:szCs w:val="20"/>
        </w:rPr>
        <w:t>電子媒体）</w:t>
      </w:r>
      <w:r w:rsidRPr="009A10C4">
        <w:rPr>
          <w:rFonts w:hAnsi="ＭＳ 明朝" w:cs="メイリオ" w:hint="eastAsia"/>
          <w:szCs w:val="20"/>
        </w:rPr>
        <w:t>の作成に当たっては、様式等を参照の上、作成してください。欠落（不足）や記入漏れ等があった</w:t>
      </w:r>
      <w:r w:rsidR="00A14B86" w:rsidRPr="009A10C4">
        <w:rPr>
          <w:rFonts w:hAnsi="ＭＳ 明朝" w:cs="メイリオ" w:hint="eastAsia"/>
          <w:szCs w:val="20"/>
        </w:rPr>
        <w:t>際には</w:t>
      </w:r>
      <w:r w:rsidRPr="009A10C4">
        <w:rPr>
          <w:rFonts w:hAnsi="ＭＳ 明朝" w:cs="メイリオ" w:hint="eastAsia"/>
          <w:szCs w:val="20"/>
        </w:rPr>
        <w:t>、審査の対象とならない場合があります。</w:t>
      </w:r>
    </w:p>
    <w:p w:rsidR="00002476" w:rsidRPr="009A10C4" w:rsidRDefault="00002476" w:rsidP="00002476">
      <w:pPr>
        <w:pStyle w:val="a7"/>
        <w:ind w:leftChars="0" w:left="0"/>
        <w:rPr>
          <w:rFonts w:hAnsi="ＭＳ 明朝" w:cs="メイリオ"/>
          <w:szCs w:val="20"/>
        </w:rPr>
      </w:pPr>
    </w:p>
    <w:p w:rsidR="00002476" w:rsidRPr="009A10C4" w:rsidRDefault="00002476" w:rsidP="00002476">
      <w:pPr>
        <w:pStyle w:val="a7"/>
        <w:ind w:leftChars="0" w:left="0"/>
        <w:rPr>
          <w:rFonts w:hAnsi="ＭＳ 明朝" w:cs="メイリオ"/>
          <w:szCs w:val="20"/>
        </w:rPr>
      </w:pPr>
      <w:r w:rsidRPr="009A10C4">
        <w:rPr>
          <w:rFonts w:ascii="ＭＳ ゴシック" w:eastAsia="ＭＳ ゴシック" w:hAnsi="ＭＳ ゴシック" w:cs="メイリオ"/>
          <w:szCs w:val="20"/>
        </w:rPr>
        <w:t>12</w:t>
      </w:r>
      <w:r w:rsidRPr="009A10C4">
        <w:rPr>
          <w:rFonts w:ascii="ＭＳ ゴシック" w:eastAsia="ＭＳ ゴシック" w:hAnsi="ＭＳ ゴシック" w:cs="メイリオ" w:hint="eastAsia"/>
          <w:szCs w:val="20"/>
        </w:rPr>
        <w:t>．申請書類の提出から支援までの流れ</w:t>
      </w:r>
    </w:p>
    <w:p w:rsidR="00002476" w:rsidRPr="009A10C4" w:rsidRDefault="00002476" w:rsidP="00002476">
      <w:pPr>
        <w:rPr>
          <w:rFonts w:hAnsi="ＭＳ 明朝" w:cs="メイリオ"/>
          <w:szCs w:val="20"/>
          <w:u w:val="single"/>
        </w:rPr>
      </w:pPr>
      <w:r w:rsidRPr="009A10C4">
        <w:rPr>
          <w:rFonts w:hAnsi="ＭＳ 明朝" w:cs="メイリオ" w:hint="eastAsia"/>
          <w:szCs w:val="20"/>
        </w:rPr>
        <w:t xml:space="preserve">　　在籍大学等への提出期限：</w:t>
      </w:r>
      <w:r w:rsidRPr="009A10C4">
        <w:rPr>
          <w:rFonts w:hAnsi="ＭＳ 明朝" w:cs="メイリオ" w:hint="eastAsia"/>
          <w:szCs w:val="20"/>
          <w:u w:val="single"/>
        </w:rPr>
        <w:t>在籍大学等で設定された期限</w:t>
      </w:r>
    </w:p>
    <w:p w:rsidR="00002476" w:rsidRPr="009A10C4" w:rsidRDefault="00002476" w:rsidP="00002476">
      <w:pPr>
        <w:pStyle w:val="a7"/>
        <w:ind w:leftChars="0" w:left="0"/>
        <w:rPr>
          <w:rFonts w:hAnsi="ＭＳ 明朝" w:cs="メイリオ"/>
          <w:szCs w:val="20"/>
        </w:rPr>
      </w:pPr>
    </w:p>
    <w:p w:rsidR="00002476" w:rsidRPr="009A10C4" w:rsidRDefault="00941039" w:rsidP="00002476">
      <w:pPr>
        <w:pStyle w:val="a7"/>
        <w:ind w:leftChars="0" w:left="0"/>
        <w:rPr>
          <w:rFonts w:hAnsi="ＭＳ 明朝" w:cs="メイリオ"/>
          <w:szCs w:val="20"/>
          <w:u w:val="single"/>
        </w:rPr>
      </w:pPr>
      <w:r w:rsidRPr="009A10C4">
        <w:rPr>
          <w:rFonts w:hAnsi="ＭＳ 明朝" w:cs="メイリオ" w:hint="eastAsia"/>
          <w:szCs w:val="20"/>
        </w:rPr>
        <w:t xml:space="preserve">　　本協議会</w:t>
      </w:r>
      <w:r w:rsidR="00002476" w:rsidRPr="009A10C4">
        <w:rPr>
          <w:rFonts w:hAnsi="ＭＳ 明朝" w:cs="メイリオ" w:hint="eastAsia"/>
          <w:szCs w:val="20"/>
        </w:rPr>
        <w:t>への提出期限</w:t>
      </w:r>
      <w:r w:rsidR="00002476" w:rsidRPr="009A10C4">
        <w:rPr>
          <w:rFonts w:hAnsi="ＭＳ 明朝" w:cs="メイリオ"/>
          <w:szCs w:val="20"/>
        </w:rPr>
        <w:t xml:space="preserve"> </w:t>
      </w:r>
      <w:r w:rsidR="00002476" w:rsidRPr="009A10C4">
        <w:rPr>
          <w:rFonts w:hAnsi="ＭＳ 明朝" w:cs="メイリオ" w:hint="eastAsia"/>
          <w:szCs w:val="20"/>
        </w:rPr>
        <w:t xml:space="preserve">　：</w:t>
      </w:r>
      <w:r w:rsidR="00002476" w:rsidRPr="009A10C4">
        <w:rPr>
          <w:rFonts w:hAnsi="ＭＳ 明朝" w:cs="メイリオ" w:hint="eastAsia"/>
          <w:b/>
          <w:szCs w:val="20"/>
          <w:u w:val="single"/>
        </w:rPr>
        <w:t>平成</w:t>
      </w:r>
      <w:r w:rsidR="00B57F55" w:rsidRPr="009A10C4">
        <w:rPr>
          <w:rFonts w:hAnsi="ＭＳ 明朝" w:cs="メイリオ" w:hint="eastAsia"/>
          <w:b/>
          <w:szCs w:val="20"/>
          <w:u w:val="single"/>
        </w:rPr>
        <w:t>2</w:t>
      </w:r>
      <w:r w:rsidR="0000299C" w:rsidRPr="009A10C4">
        <w:rPr>
          <w:rFonts w:hAnsi="ＭＳ 明朝" w:cs="メイリオ" w:hint="eastAsia"/>
          <w:b/>
          <w:szCs w:val="20"/>
          <w:u w:val="single"/>
        </w:rPr>
        <w:t>9</w:t>
      </w:r>
      <w:r w:rsidR="00002476" w:rsidRPr="009A10C4">
        <w:rPr>
          <w:rFonts w:hAnsi="ＭＳ 明朝" w:cs="メイリオ"/>
          <w:b/>
          <w:szCs w:val="20"/>
          <w:u w:val="single"/>
        </w:rPr>
        <w:t>年</w:t>
      </w:r>
      <w:r w:rsidR="00AD1222" w:rsidRPr="009A10C4">
        <w:rPr>
          <w:rFonts w:hAnsi="ＭＳ 明朝" w:cs="メイリオ" w:hint="eastAsia"/>
          <w:b/>
          <w:szCs w:val="20"/>
          <w:u w:val="single"/>
        </w:rPr>
        <w:t>4</w:t>
      </w:r>
      <w:r w:rsidR="00002476" w:rsidRPr="009A10C4">
        <w:rPr>
          <w:rFonts w:hAnsi="ＭＳ 明朝" w:cs="メイリオ"/>
          <w:b/>
          <w:szCs w:val="20"/>
          <w:u w:val="single"/>
        </w:rPr>
        <w:t>月</w:t>
      </w:r>
      <w:r w:rsidR="00AD1222" w:rsidRPr="009A10C4">
        <w:rPr>
          <w:rFonts w:hAnsi="ＭＳ 明朝" w:cs="メイリオ" w:hint="eastAsia"/>
          <w:b/>
          <w:szCs w:val="20"/>
          <w:u w:val="single"/>
        </w:rPr>
        <w:t>17日（月）12時必</w:t>
      </w:r>
      <w:r w:rsidR="00002476" w:rsidRPr="009A10C4">
        <w:rPr>
          <w:rFonts w:hAnsi="ＭＳ 明朝" w:cs="メイリオ" w:hint="eastAsia"/>
          <w:b/>
          <w:szCs w:val="20"/>
          <w:u w:val="single"/>
        </w:rPr>
        <w:t>着</w:t>
      </w:r>
    </w:p>
    <w:p w:rsidR="00002476" w:rsidRPr="009A10C4" w:rsidRDefault="00002476" w:rsidP="00002476">
      <w:pPr>
        <w:pStyle w:val="a7"/>
        <w:ind w:leftChars="0" w:left="0"/>
        <w:rPr>
          <w:rFonts w:hAnsi="ＭＳ 明朝" w:cs="メイリオ"/>
          <w:szCs w:val="20"/>
        </w:rPr>
      </w:pPr>
    </w:p>
    <w:p w:rsidR="00002476" w:rsidRPr="009A10C4" w:rsidRDefault="00002476" w:rsidP="00002476">
      <w:pPr>
        <w:pStyle w:val="a7"/>
        <w:ind w:leftChars="0" w:left="0"/>
        <w:rPr>
          <w:rFonts w:hAnsi="ＭＳ 明朝" w:cs="メイリオ"/>
          <w:szCs w:val="20"/>
          <w:lang w:eastAsia="zh-TW"/>
        </w:rPr>
      </w:pPr>
      <w:r w:rsidRPr="009A10C4">
        <w:rPr>
          <w:rFonts w:hAnsi="ＭＳ 明朝" w:cs="メイリオ" w:hint="eastAsia"/>
          <w:szCs w:val="20"/>
        </w:rPr>
        <w:t xml:space="preserve">　　</w:t>
      </w:r>
      <w:r w:rsidR="00AD1222" w:rsidRPr="009A10C4">
        <w:rPr>
          <w:rFonts w:hAnsi="ＭＳ 明朝" w:cs="メイリオ" w:hint="eastAsia"/>
          <w:szCs w:val="20"/>
          <w:lang w:eastAsia="zh-TW"/>
        </w:rPr>
        <w:t>書面</w:t>
      </w:r>
      <w:r w:rsidRPr="009A10C4">
        <w:rPr>
          <w:rFonts w:hAnsi="ＭＳ 明朝" w:cs="メイリオ" w:hint="eastAsia"/>
          <w:szCs w:val="20"/>
          <w:lang w:eastAsia="zh-TW"/>
        </w:rPr>
        <w:t>審査（一次審査）：</w:t>
      </w:r>
      <w:r w:rsidRPr="009A10C4">
        <w:rPr>
          <w:rFonts w:hAnsi="ＭＳ 明朝" w:cs="メイリオ" w:hint="eastAsia"/>
          <w:szCs w:val="20"/>
          <w:u w:val="single"/>
          <w:lang w:eastAsia="zh-TW"/>
        </w:rPr>
        <w:t>平成</w:t>
      </w:r>
      <w:r w:rsidRPr="009A10C4">
        <w:rPr>
          <w:rFonts w:hAnsi="ＭＳ 明朝" w:cs="メイリオ"/>
          <w:szCs w:val="20"/>
          <w:u w:val="single"/>
          <w:lang w:eastAsia="zh-TW"/>
        </w:rPr>
        <w:t>2</w:t>
      </w:r>
      <w:r w:rsidR="0000299C" w:rsidRPr="009A10C4">
        <w:rPr>
          <w:rFonts w:hAnsi="ＭＳ 明朝" w:cs="メイリオ" w:hint="eastAsia"/>
          <w:szCs w:val="20"/>
          <w:u w:val="single"/>
          <w:lang w:eastAsia="zh-TW"/>
        </w:rPr>
        <w:t>9</w:t>
      </w:r>
      <w:r w:rsidRPr="009A10C4">
        <w:rPr>
          <w:rFonts w:hAnsi="ＭＳ 明朝" w:cs="メイリオ" w:hint="eastAsia"/>
          <w:szCs w:val="20"/>
          <w:u w:val="single"/>
          <w:lang w:eastAsia="zh-TW"/>
        </w:rPr>
        <w:t>年</w:t>
      </w:r>
      <w:r w:rsidR="00941039" w:rsidRPr="009A10C4">
        <w:rPr>
          <w:rFonts w:hAnsi="ＭＳ 明朝" w:cs="メイリオ" w:hint="eastAsia"/>
          <w:szCs w:val="20"/>
          <w:u w:val="single"/>
          <w:lang w:eastAsia="zh-TW"/>
        </w:rPr>
        <w:t xml:space="preserve">　</w:t>
      </w:r>
      <w:r w:rsidR="00AD1222" w:rsidRPr="009A10C4">
        <w:rPr>
          <w:rFonts w:hAnsi="ＭＳ 明朝" w:cs="メイリオ" w:hint="eastAsia"/>
          <w:szCs w:val="20"/>
          <w:u w:val="single"/>
          <w:lang w:eastAsia="zh-TW"/>
        </w:rPr>
        <w:t>4月下旬</w:t>
      </w:r>
    </w:p>
    <w:p w:rsidR="00A07744" w:rsidRPr="009A10C4" w:rsidRDefault="00A07744" w:rsidP="00002476">
      <w:pPr>
        <w:pStyle w:val="a7"/>
        <w:ind w:leftChars="0" w:left="0"/>
        <w:rPr>
          <w:rFonts w:hAnsi="ＭＳ 明朝" w:cs="メイリオ"/>
          <w:szCs w:val="20"/>
          <w:lang w:eastAsia="zh-TW"/>
        </w:rPr>
      </w:pPr>
    </w:p>
    <w:p w:rsidR="00A07744" w:rsidRPr="009A10C4" w:rsidRDefault="00002476" w:rsidP="00DF4E4D">
      <w:pPr>
        <w:pStyle w:val="a7"/>
        <w:ind w:leftChars="0" w:left="0" w:firstLineChars="200" w:firstLine="378"/>
      </w:pPr>
      <w:r w:rsidRPr="009A10C4">
        <w:rPr>
          <w:rFonts w:hAnsi="ＭＳ 明朝" w:cs="メイリオ" w:hint="eastAsia"/>
          <w:szCs w:val="20"/>
        </w:rPr>
        <w:t xml:space="preserve">書面審査結果の通知　</w:t>
      </w:r>
      <w:r w:rsidRPr="009A10C4">
        <w:rPr>
          <w:rFonts w:hAnsi="ＭＳ 明朝" w:cs="メイリオ"/>
          <w:szCs w:val="20"/>
        </w:rPr>
        <w:t>:</w:t>
      </w:r>
      <w:r w:rsidRPr="009A10C4">
        <w:rPr>
          <w:rFonts w:hAnsi="ＭＳ 明朝" w:cs="メイリオ" w:hint="eastAsia"/>
          <w:szCs w:val="20"/>
          <w:u w:val="single"/>
        </w:rPr>
        <w:t>平成</w:t>
      </w:r>
      <w:r w:rsidRPr="009A10C4">
        <w:rPr>
          <w:rFonts w:hAnsi="ＭＳ 明朝" w:cs="メイリオ"/>
          <w:szCs w:val="20"/>
          <w:u w:val="single"/>
        </w:rPr>
        <w:t>2</w:t>
      </w:r>
      <w:r w:rsidR="0000299C" w:rsidRPr="009A10C4">
        <w:rPr>
          <w:rFonts w:hAnsi="ＭＳ 明朝" w:cs="メイリオ" w:hint="eastAsia"/>
          <w:szCs w:val="20"/>
          <w:u w:val="single"/>
        </w:rPr>
        <w:t>9</w:t>
      </w:r>
      <w:r w:rsidRPr="009A10C4">
        <w:rPr>
          <w:rFonts w:hAnsi="ＭＳ 明朝" w:cs="メイリオ" w:hint="eastAsia"/>
          <w:szCs w:val="20"/>
          <w:u w:val="single"/>
        </w:rPr>
        <w:t>年</w:t>
      </w:r>
      <w:r w:rsidR="00941039" w:rsidRPr="009A10C4">
        <w:rPr>
          <w:rFonts w:hAnsi="ＭＳ 明朝" w:cs="メイリオ" w:hint="eastAsia"/>
          <w:szCs w:val="20"/>
          <w:u w:val="single"/>
        </w:rPr>
        <w:t xml:space="preserve">　</w:t>
      </w:r>
      <w:r w:rsidR="00AD1222" w:rsidRPr="009A10C4">
        <w:rPr>
          <w:rFonts w:hAnsi="ＭＳ 明朝" w:cs="メイリオ" w:hint="eastAsia"/>
          <w:szCs w:val="20"/>
          <w:u w:val="single"/>
        </w:rPr>
        <w:t>5</w:t>
      </w:r>
      <w:r w:rsidR="00941039" w:rsidRPr="009A10C4">
        <w:rPr>
          <w:rFonts w:hAnsi="ＭＳ 明朝" w:cs="メイリオ" w:hint="eastAsia"/>
          <w:szCs w:val="20"/>
          <w:u w:val="single"/>
        </w:rPr>
        <w:t>月</w:t>
      </w:r>
      <w:r w:rsidR="00EF7ABE" w:rsidRPr="009A10C4">
        <w:rPr>
          <w:rFonts w:hAnsi="ＭＳ 明朝" w:cs="メイリオ" w:hint="eastAsia"/>
          <w:szCs w:val="20"/>
          <w:u w:val="single"/>
        </w:rPr>
        <w:t>上</w:t>
      </w:r>
      <w:r w:rsidR="00AD1222" w:rsidRPr="009A10C4">
        <w:rPr>
          <w:rFonts w:hAnsi="ＭＳ 明朝" w:cs="メイリオ" w:hint="eastAsia"/>
          <w:szCs w:val="20"/>
          <w:u w:val="single"/>
        </w:rPr>
        <w:t>旬</w:t>
      </w:r>
      <w:r w:rsidR="00A07744" w:rsidRPr="009A10C4">
        <w:rPr>
          <w:rFonts w:hint="eastAsia"/>
        </w:rPr>
        <w:t xml:space="preserve">      </w:t>
      </w:r>
    </w:p>
    <w:p w:rsidR="00002476" w:rsidRPr="009A10C4" w:rsidRDefault="00A07744" w:rsidP="00DF4E4D">
      <w:pPr>
        <w:pStyle w:val="a7"/>
        <w:ind w:leftChars="0" w:left="0" w:firstLineChars="1200" w:firstLine="2268"/>
      </w:pPr>
      <w:r w:rsidRPr="009A10C4">
        <w:rPr>
          <w:rFonts w:hint="eastAsia"/>
        </w:rPr>
        <w:t xml:space="preserve"> </w:t>
      </w:r>
      <w:r w:rsidR="00002476" w:rsidRPr="009A10C4">
        <w:rPr>
          <w:rFonts w:hint="eastAsia"/>
        </w:rPr>
        <w:t>在籍大学等を通じ、応募学生宛てに通知します。</w:t>
      </w:r>
    </w:p>
    <w:p w:rsidR="00002476" w:rsidRPr="009A10C4" w:rsidRDefault="00A07744" w:rsidP="00DF4E4D">
      <w:pPr>
        <w:ind w:leftChars="444" w:left="839" w:firstLineChars="50" w:firstLine="94"/>
        <w:rPr>
          <w:rFonts w:hAnsi="ＭＳ 明朝" w:cs="メイリオ"/>
          <w:szCs w:val="20"/>
        </w:rPr>
      </w:pPr>
      <w:r w:rsidRPr="009A10C4">
        <w:rPr>
          <w:rFonts w:hAnsi="ＭＳ 明朝" w:cs="メイリオ" w:hint="eastAsia"/>
          <w:szCs w:val="20"/>
        </w:rPr>
        <w:t xml:space="preserve">               </w:t>
      </w:r>
      <w:r w:rsidR="00002476" w:rsidRPr="009A10C4">
        <w:rPr>
          <w:rFonts w:hAnsi="ＭＳ 明朝" w:cs="メイリオ" w:hint="eastAsia"/>
          <w:szCs w:val="20"/>
        </w:rPr>
        <w:t>合格者には、</w:t>
      </w:r>
      <w:r w:rsidR="00836249" w:rsidRPr="009A10C4">
        <w:rPr>
          <w:rFonts w:hAnsi="ＭＳ 明朝" w:cs="メイリオ" w:hint="eastAsia"/>
          <w:szCs w:val="20"/>
        </w:rPr>
        <w:t>二次</w:t>
      </w:r>
      <w:r w:rsidR="00002476" w:rsidRPr="009A10C4">
        <w:rPr>
          <w:rFonts w:hAnsi="ＭＳ 明朝" w:cs="メイリオ" w:hint="eastAsia"/>
          <w:szCs w:val="20"/>
        </w:rPr>
        <w:t>審査の日程等詳細についても併せて通知します。</w:t>
      </w:r>
    </w:p>
    <w:p w:rsidR="00004F3C" w:rsidRPr="009A10C4" w:rsidRDefault="00004F3C" w:rsidP="00002476">
      <w:pPr>
        <w:pStyle w:val="a7"/>
        <w:ind w:leftChars="0" w:left="0"/>
        <w:rPr>
          <w:rFonts w:hAnsi="ＭＳ 明朝" w:cs="メイリオ"/>
          <w:szCs w:val="20"/>
        </w:rPr>
      </w:pPr>
    </w:p>
    <w:p w:rsidR="00002476" w:rsidRPr="009A10C4" w:rsidRDefault="00002476" w:rsidP="00EC5547">
      <w:pPr>
        <w:pStyle w:val="a7"/>
        <w:ind w:leftChars="0" w:left="0"/>
        <w:rPr>
          <w:rFonts w:hAnsi="ＭＳ 明朝" w:cs="メイリオ"/>
          <w:szCs w:val="20"/>
          <w:u w:val="single"/>
        </w:rPr>
      </w:pPr>
      <w:r w:rsidRPr="009A10C4">
        <w:rPr>
          <w:rFonts w:hAnsi="ＭＳ 明朝" w:cs="メイリオ" w:hint="eastAsia"/>
          <w:szCs w:val="20"/>
        </w:rPr>
        <w:t xml:space="preserve">　　</w:t>
      </w:r>
      <w:r w:rsidR="00AD1222" w:rsidRPr="009A10C4">
        <w:rPr>
          <w:rFonts w:hAnsi="ＭＳ 明朝" w:cs="メイリオ" w:hint="eastAsia"/>
          <w:szCs w:val="20"/>
        </w:rPr>
        <w:t>面接</w:t>
      </w:r>
      <w:r w:rsidRPr="009A10C4">
        <w:rPr>
          <w:rFonts w:hAnsi="ＭＳ 明朝" w:cs="メイリオ" w:hint="eastAsia"/>
          <w:szCs w:val="20"/>
        </w:rPr>
        <w:t>審査（二次審査）</w:t>
      </w:r>
      <w:r w:rsidRPr="009A10C4">
        <w:rPr>
          <w:rFonts w:hAnsi="ＭＳ 明朝" w:cs="メイリオ"/>
          <w:szCs w:val="20"/>
        </w:rPr>
        <w:t>:</w:t>
      </w:r>
      <w:r w:rsidRPr="009A10C4">
        <w:rPr>
          <w:rFonts w:hAnsi="ＭＳ 明朝" w:cs="メイリオ" w:hint="eastAsia"/>
          <w:szCs w:val="20"/>
          <w:u w:val="single"/>
        </w:rPr>
        <w:t>平成</w:t>
      </w:r>
      <w:r w:rsidRPr="009A10C4">
        <w:rPr>
          <w:rFonts w:hAnsi="ＭＳ 明朝" w:cs="メイリオ"/>
          <w:szCs w:val="20"/>
          <w:u w:val="single"/>
        </w:rPr>
        <w:t>2</w:t>
      </w:r>
      <w:r w:rsidR="009573A2" w:rsidRPr="009A10C4">
        <w:rPr>
          <w:rFonts w:hAnsi="ＭＳ 明朝" w:cs="メイリオ" w:hint="eastAsia"/>
          <w:szCs w:val="20"/>
          <w:u w:val="single"/>
        </w:rPr>
        <w:t>9</w:t>
      </w:r>
      <w:r w:rsidRPr="009A10C4">
        <w:rPr>
          <w:rFonts w:hAnsi="ＭＳ 明朝" w:cs="メイリオ" w:hint="eastAsia"/>
          <w:szCs w:val="20"/>
          <w:u w:val="single"/>
        </w:rPr>
        <w:t>年</w:t>
      </w:r>
      <w:r w:rsidR="00AD1222" w:rsidRPr="009A10C4">
        <w:rPr>
          <w:rFonts w:hAnsi="ＭＳ 明朝" w:cs="メイリオ" w:hint="eastAsia"/>
          <w:szCs w:val="20"/>
          <w:u w:val="single"/>
        </w:rPr>
        <w:t>5</w:t>
      </w:r>
      <w:r w:rsidRPr="009A10C4">
        <w:rPr>
          <w:rFonts w:hAnsi="ＭＳ 明朝" w:cs="メイリオ"/>
          <w:szCs w:val="20"/>
          <w:u w:val="single"/>
        </w:rPr>
        <w:t>月</w:t>
      </w:r>
      <w:r w:rsidR="00C327B7" w:rsidRPr="009A10C4">
        <w:rPr>
          <w:rFonts w:hAnsi="ＭＳ 明朝" w:cs="メイリオ" w:hint="eastAsia"/>
          <w:szCs w:val="20"/>
          <w:u w:val="single"/>
        </w:rPr>
        <w:t>17</w:t>
      </w:r>
      <w:r w:rsidRPr="009A10C4">
        <w:rPr>
          <w:rFonts w:hAnsi="ＭＳ 明朝" w:cs="メイリオ" w:hint="eastAsia"/>
          <w:szCs w:val="20"/>
          <w:u w:val="single"/>
        </w:rPr>
        <w:t>日（</w:t>
      </w:r>
      <w:r w:rsidR="00C327B7" w:rsidRPr="009A10C4">
        <w:rPr>
          <w:rFonts w:hAnsi="ＭＳ 明朝" w:cs="メイリオ" w:hint="eastAsia"/>
          <w:szCs w:val="20"/>
          <w:u w:val="single"/>
        </w:rPr>
        <w:t>水</w:t>
      </w:r>
      <w:r w:rsidRPr="009A10C4">
        <w:rPr>
          <w:rFonts w:hAnsi="ＭＳ 明朝" w:cs="メイリオ" w:hint="eastAsia"/>
          <w:szCs w:val="20"/>
          <w:u w:val="single"/>
        </w:rPr>
        <w:t>）</w:t>
      </w:r>
      <w:r w:rsidRPr="009A10C4">
        <w:rPr>
          <w:rFonts w:hAnsi="ＭＳ 明朝" w:cs="メイリオ"/>
          <w:szCs w:val="20"/>
          <w:u w:val="single"/>
        </w:rPr>
        <w:t>・</w:t>
      </w:r>
      <w:r w:rsidR="00C327B7" w:rsidRPr="009A10C4">
        <w:rPr>
          <w:rFonts w:hAnsi="ＭＳ 明朝" w:cs="メイリオ" w:hint="eastAsia"/>
          <w:szCs w:val="20"/>
          <w:u w:val="single"/>
        </w:rPr>
        <w:t>18</w:t>
      </w:r>
      <w:r w:rsidRPr="009A10C4">
        <w:rPr>
          <w:rFonts w:hAnsi="ＭＳ 明朝" w:cs="メイリオ"/>
          <w:szCs w:val="20"/>
          <w:u w:val="single"/>
        </w:rPr>
        <w:t>日</w:t>
      </w:r>
      <w:r w:rsidRPr="009A10C4">
        <w:rPr>
          <w:rFonts w:hAnsi="ＭＳ 明朝" w:cs="メイリオ" w:hint="eastAsia"/>
          <w:szCs w:val="20"/>
          <w:u w:val="single"/>
        </w:rPr>
        <w:t>（</w:t>
      </w:r>
      <w:r w:rsidR="00C327B7" w:rsidRPr="009A10C4">
        <w:rPr>
          <w:rFonts w:hAnsi="ＭＳ 明朝" w:cs="メイリオ" w:hint="eastAsia"/>
          <w:szCs w:val="20"/>
          <w:u w:val="single"/>
        </w:rPr>
        <w:t>木</w:t>
      </w:r>
      <w:r w:rsidRPr="009A10C4">
        <w:rPr>
          <w:rFonts w:hAnsi="ＭＳ 明朝" w:cs="メイリオ" w:hint="eastAsia"/>
          <w:szCs w:val="20"/>
          <w:u w:val="single"/>
        </w:rPr>
        <w:t>）</w:t>
      </w:r>
    </w:p>
    <w:p w:rsidR="00EC5547" w:rsidRPr="009A10C4" w:rsidRDefault="00EC5547">
      <w:pPr>
        <w:pStyle w:val="a7"/>
        <w:ind w:left="756" w:firstLineChars="876" w:firstLine="1655"/>
        <w:rPr>
          <w:rFonts w:hAnsi="ＭＳ 明朝" w:cs="メイリオ"/>
          <w:szCs w:val="20"/>
        </w:rPr>
      </w:pPr>
    </w:p>
    <w:p w:rsidR="00002476" w:rsidRPr="009A10C4" w:rsidRDefault="00002476">
      <w:pPr>
        <w:pStyle w:val="a7"/>
        <w:ind w:left="756" w:firstLineChars="876" w:firstLine="1655"/>
        <w:rPr>
          <w:rFonts w:hAnsi="ＭＳ 明朝" w:cs="メイリオ"/>
          <w:szCs w:val="20"/>
        </w:rPr>
      </w:pPr>
      <w:r w:rsidRPr="009A10C4">
        <w:rPr>
          <w:rFonts w:hAnsi="ＭＳ 明朝" w:cs="メイリオ" w:hint="eastAsia"/>
          <w:szCs w:val="20"/>
        </w:rPr>
        <w:lastRenderedPageBreak/>
        <w:t>場所：</w:t>
      </w:r>
      <w:r w:rsidR="00AD1222" w:rsidRPr="009A10C4">
        <w:rPr>
          <w:rFonts w:hAnsi="ＭＳ 明朝" w:cs="メイリオ" w:hint="eastAsia"/>
          <w:szCs w:val="20"/>
        </w:rPr>
        <w:t>島根大学</w:t>
      </w:r>
      <w:r w:rsidR="009602A1" w:rsidRPr="009A10C4">
        <w:rPr>
          <w:rFonts w:hAnsi="ＭＳ 明朝" w:cs="メイリオ"/>
          <w:szCs w:val="20"/>
        </w:rPr>
        <w:t xml:space="preserve"> </w:t>
      </w:r>
    </w:p>
    <w:p w:rsidR="00002476" w:rsidRPr="009A10C4" w:rsidRDefault="00002476">
      <w:pPr>
        <w:pStyle w:val="a7"/>
        <w:ind w:leftChars="1276" w:left="3348" w:hangingChars="496" w:hanging="937"/>
        <w:rPr>
          <w:rFonts w:hAnsi="ＭＳ 明朝" w:cs="メイリオ"/>
          <w:szCs w:val="20"/>
        </w:rPr>
      </w:pPr>
      <w:r w:rsidRPr="009A10C4">
        <w:rPr>
          <w:rFonts w:hAnsi="ＭＳ 明朝" w:cs="メイリオ" w:hint="eastAsia"/>
          <w:szCs w:val="20"/>
        </w:rPr>
        <w:t>審査方法：</w:t>
      </w:r>
      <w:r w:rsidR="009602A1" w:rsidRPr="009A10C4">
        <w:rPr>
          <w:rFonts w:hAnsi="ＭＳ 明朝" w:cs="メイリオ"/>
          <w:szCs w:val="20"/>
        </w:rPr>
        <w:t xml:space="preserve"> </w:t>
      </w:r>
      <w:r w:rsidR="00AD1222" w:rsidRPr="009A10C4">
        <w:rPr>
          <w:rFonts w:hAnsi="ＭＳ 明朝" w:cs="メイリオ" w:hint="eastAsia"/>
          <w:szCs w:val="20"/>
        </w:rPr>
        <w:t>プレゼンテーション及び</w:t>
      </w:r>
      <w:r w:rsidR="009F7608" w:rsidRPr="009A10C4">
        <w:rPr>
          <w:rFonts w:hAnsi="ＭＳ 明朝" w:cs="メイリオ" w:hint="eastAsia"/>
          <w:szCs w:val="20"/>
        </w:rPr>
        <w:t>面接</w:t>
      </w:r>
      <w:r w:rsidR="00AD1222" w:rsidRPr="009A10C4">
        <w:rPr>
          <w:rFonts w:hAnsi="ＭＳ 明朝" w:cs="メイリオ" w:hint="eastAsia"/>
          <w:szCs w:val="20"/>
        </w:rPr>
        <w:t>（個人及びグループ）</w:t>
      </w:r>
    </w:p>
    <w:p w:rsidR="00002476" w:rsidRPr="009A10C4" w:rsidRDefault="00002476" w:rsidP="00002476">
      <w:pPr>
        <w:pStyle w:val="a7"/>
        <w:ind w:leftChars="0" w:left="0"/>
        <w:rPr>
          <w:rFonts w:hAnsi="ＭＳ 明朝" w:cs="メイリオ"/>
          <w:szCs w:val="20"/>
        </w:rPr>
      </w:pPr>
    </w:p>
    <w:p w:rsidR="00002476" w:rsidRPr="009A10C4" w:rsidRDefault="00002476" w:rsidP="00002476">
      <w:pPr>
        <w:pStyle w:val="a7"/>
        <w:ind w:leftChars="0" w:left="0"/>
        <w:rPr>
          <w:rFonts w:hAnsi="ＭＳ 明朝" w:cs="メイリオ"/>
          <w:szCs w:val="20"/>
        </w:rPr>
      </w:pPr>
      <w:r w:rsidRPr="009A10C4">
        <w:rPr>
          <w:rFonts w:hAnsi="ＭＳ 明朝" w:cs="メイリオ" w:hint="eastAsia"/>
          <w:szCs w:val="20"/>
        </w:rPr>
        <w:t xml:space="preserve">　　採否結果の通知　　　</w:t>
      </w:r>
      <w:r w:rsidRPr="009A10C4">
        <w:rPr>
          <w:rFonts w:hAnsi="ＭＳ 明朝" w:cs="メイリオ"/>
          <w:szCs w:val="20"/>
        </w:rPr>
        <w:t xml:space="preserve"> :</w:t>
      </w:r>
      <w:r w:rsidRPr="009A10C4">
        <w:rPr>
          <w:rFonts w:hAnsi="ＭＳ 明朝" w:cs="メイリオ" w:hint="eastAsia"/>
          <w:szCs w:val="20"/>
          <w:u w:val="single"/>
        </w:rPr>
        <w:t>平成</w:t>
      </w:r>
      <w:r w:rsidRPr="009A10C4">
        <w:rPr>
          <w:rFonts w:hAnsi="ＭＳ 明朝" w:cs="メイリオ"/>
          <w:szCs w:val="20"/>
          <w:u w:val="single"/>
        </w:rPr>
        <w:t>2</w:t>
      </w:r>
      <w:r w:rsidR="009573A2" w:rsidRPr="009A10C4">
        <w:rPr>
          <w:rFonts w:hAnsi="ＭＳ 明朝" w:cs="メイリオ" w:hint="eastAsia"/>
          <w:szCs w:val="20"/>
          <w:u w:val="single"/>
        </w:rPr>
        <w:t>9</w:t>
      </w:r>
      <w:r w:rsidRPr="009A10C4">
        <w:rPr>
          <w:rFonts w:hAnsi="ＭＳ 明朝" w:cs="メイリオ"/>
          <w:szCs w:val="20"/>
          <w:u w:val="single"/>
        </w:rPr>
        <w:t>年</w:t>
      </w:r>
      <w:r w:rsidR="00AD1222" w:rsidRPr="009A10C4">
        <w:rPr>
          <w:rFonts w:hAnsi="ＭＳ 明朝" w:cs="メイリオ" w:hint="eastAsia"/>
          <w:szCs w:val="20"/>
          <w:u w:val="single"/>
        </w:rPr>
        <w:t>6</w:t>
      </w:r>
      <w:r w:rsidRPr="009A10C4">
        <w:rPr>
          <w:rFonts w:hAnsi="ＭＳ 明朝" w:cs="メイリオ"/>
          <w:szCs w:val="20"/>
          <w:u w:val="single"/>
        </w:rPr>
        <w:t>月</w:t>
      </w:r>
      <w:r w:rsidR="00AD1222" w:rsidRPr="009A10C4">
        <w:rPr>
          <w:rFonts w:hAnsi="ＭＳ 明朝" w:cs="メイリオ" w:hint="eastAsia"/>
          <w:szCs w:val="20"/>
          <w:u w:val="single"/>
        </w:rPr>
        <w:t>中</w:t>
      </w:r>
      <w:r w:rsidR="00941039" w:rsidRPr="009A10C4">
        <w:rPr>
          <w:rFonts w:hAnsi="ＭＳ 明朝" w:cs="メイリオ" w:hint="eastAsia"/>
          <w:szCs w:val="20"/>
          <w:u w:val="single"/>
        </w:rPr>
        <w:t>旬</w:t>
      </w:r>
    </w:p>
    <w:p w:rsidR="00002476" w:rsidRPr="009A10C4" w:rsidRDefault="00002476" w:rsidP="00002476">
      <w:pPr>
        <w:pStyle w:val="a7"/>
        <w:ind w:leftChars="0" w:left="0"/>
        <w:rPr>
          <w:rFonts w:hAnsi="ＭＳ 明朝" w:cs="メイリオ"/>
          <w:szCs w:val="20"/>
        </w:rPr>
      </w:pPr>
    </w:p>
    <w:p w:rsidR="00941039" w:rsidRPr="009A10C4" w:rsidRDefault="00941039" w:rsidP="00002476">
      <w:pPr>
        <w:pStyle w:val="a7"/>
        <w:ind w:leftChars="0" w:left="0"/>
        <w:rPr>
          <w:rFonts w:hAnsi="ＭＳ 明朝" w:cs="メイリオ"/>
          <w:szCs w:val="20"/>
        </w:rPr>
      </w:pPr>
      <w:r w:rsidRPr="009A10C4">
        <w:rPr>
          <w:rFonts w:hAnsi="ＭＳ 明朝" w:cs="メイリオ" w:hint="eastAsia"/>
          <w:szCs w:val="20"/>
        </w:rPr>
        <w:t xml:space="preserve">　　事前オリエンテーション：平成2</w:t>
      </w:r>
      <w:r w:rsidR="009573A2" w:rsidRPr="009A10C4">
        <w:rPr>
          <w:rFonts w:hAnsi="ＭＳ 明朝" w:cs="メイリオ" w:hint="eastAsia"/>
          <w:szCs w:val="20"/>
        </w:rPr>
        <w:t>9</w:t>
      </w:r>
      <w:r w:rsidRPr="009A10C4">
        <w:rPr>
          <w:rFonts w:hAnsi="ＭＳ 明朝" w:cs="メイリオ" w:hint="eastAsia"/>
          <w:szCs w:val="20"/>
        </w:rPr>
        <w:t>年</w:t>
      </w:r>
      <w:r w:rsidR="00AD1222" w:rsidRPr="009A10C4">
        <w:rPr>
          <w:rFonts w:hAnsi="ＭＳ 明朝" w:cs="メイリオ" w:hint="eastAsia"/>
          <w:szCs w:val="20"/>
        </w:rPr>
        <w:t>7</w:t>
      </w:r>
      <w:r w:rsidRPr="009A10C4">
        <w:rPr>
          <w:rFonts w:hAnsi="ＭＳ 明朝" w:cs="メイリオ" w:hint="eastAsia"/>
          <w:szCs w:val="20"/>
        </w:rPr>
        <w:t>月</w:t>
      </w:r>
      <w:r w:rsidR="00AD1222" w:rsidRPr="009A10C4">
        <w:rPr>
          <w:rFonts w:hAnsi="ＭＳ 明朝" w:cs="メイリオ" w:hint="eastAsia"/>
          <w:szCs w:val="20"/>
        </w:rPr>
        <w:t>上旬（予定）</w:t>
      </w:r>
    </w:p>
    <w:p w:rsidR="00941039" w:rsidRPr="009A10C4" w:rsidRDefault="00941039" w:rsidP="00002476">
      <w:pPr>
        <w:pStyle w:val="a7"/>
        <w:ind w:leftChars="0" w:left="0"/>
        <w:rPr>
          <w:rFonts w:hAnsi="ＭＳ 明朝" w:cs="メイリオ"/>
          <w:szCs w:val="20"/>
        </w:rPr>
      </w:pPr>
    </w:p>
    <w:p w:rsidR="00941039" w:rsidRPr="009A10C4" w:rsidRDefault="00941039" w:rsidP="00002476">
      <w:pPr>
        <w:pStyle w:val="a7"/>
        <w:ind w:leftChars="0" w:left="0"/>
        <w:rPr>
          <w:rFonts w:hAnsi="ＭＳ 明朝" w:cs="メイリオ"/>
          <w:szCs w:val="20"/>
        </w:rPr>
      </w:pPr>
      <w:r w:rsidRPr="009A10C4">
        <w:rPr>
          <w:rFonts w:hAnsi="ＭＳ 明朝" w:cs="メイリオ" w:hint="eastAsia"/>
          <w:szCs w:val="20"/>
        </w:rPr>
        <w:t xml:space="preserve">　　事前インターンシップ：平成2</w:t>
      </w:r>
      <w:r w:rsidR="009573A2" w:rsidRPr="009A10C4">
        <w:rPr>
          <w:rFonts w:hAnsi="ＭＳ 明朝" w:cs="メイリオ" w:hint="eastAsia"/>
          <w:szCs w:val="20"/>
        </w:rPr>
        <w:t>9</w:t>
      </w:r>
      <w:r w:rsidRPr="009A10C4">
        <w:rPr>
          <w:rFonts w:hAnsi="ＭＳ 明朝" w:cs="メイリオ" w:hint="eastAsia"/>
          <w:szCs w:val="20"/>
        </w:rPr>
        <w:t>年</w:t>
      </w:r>
      <w:r w:rsidR="00AD1222" w:rsidRPr="009A10C4">
        <w:rPr>
          <w:rFonts w:hAnsi="ＭＳ 明朝" w:cs="メイリオ" w:hint="eastAsia"/>
          <w:szCs w:val="20"/>
        </w:rPr>
        <w:t>7</w:t>
      </w:r>
      <w:r w:rsidRPr="009A10C4">
        <w:rPr>
          <w:rFonts w:hAnsi="ＭＳ 明朝" w:cs="メイリオ" w:hint="eastAsia"/>
          <w:szCs w:val="20"/>
        </w:rPr>
        <w:t>月</w:t>
      </w:r>
      <w:r w:rsidR="00AD1222" w:rsidRPr="009A10C4">
        <w:rPr>
          <w:rFonts w:hAnsi="ＭＳ 明朝" w:cs="メイリオ" w:hint="eastAsia"/>
          <w:szCs w:val="20"/>
        </w:rPr>
        <w:t>から留学開始までの間で、企業と調整のうえ10日間程度</w:t>
      </w:r>
    </w:p>
    <w:p w:rsidR="00941039" w:rsidRPr="009A10C4" w:rsidRDefault="00AD1222" w:rsidP="00002476">
      <w:pPr>
        <w:pStyle w:val="a7"/>
        <w:ind w:leftChars="0" w:left="0"/>
        <w:rPr>
          <w:rFonts w:hAnsi="ＭＳ 明朝" w:cs="メイリオ"/>
          <w:szCs w:val="20"/>
        </w:rPr>
      </w:pPr>
      <w:r w:rsidRPr="009A10C4">
        <w:rPr>
          <w:rFonts w:hAnsi="ＭＳ 明朝" w:cs="メイリオ" w:hint="eastAsia"/>
          <w:szCs w:val="20"/>
        </w:rPr>
        <w:t xml:space="preserve">　　　　　　　　　　　　（事前・事後インターンシップの合計が20日以上になることが必須）</w:t>
      </w:r>
    </w:p>
    <w:p w:rsidR="00941039" w:rsidRPr="009A10C4" w:rsidRDefault="00002476" w:rsidP="00941039">
      <w:pPr>
        <w:pStyle w:val="a7"/>
        <w:ind w:leftChars="0" w:left="0"/>
        <w:rPr>
          <w:rFonts w:hAnsi="ＭＳ 明朝" w:cs="メイリオ"/>
          <w:szCs w:val="20"/>
        </w:rPr>
      </w:pPr>
      <w:r w:rsidRPr="009A10C4">
        <w:rPr>
          <w:rFonts w:hAnsi="ＭＳ 明朝" w:cs="メイリオ" w:hint="eastAsia"/>
          <w:szCs w:val="20"/>
        </w:rPr>
        <w:t xml:space="preserve">　　</w:t>
      </w:r>
      <w:r w:rsidR="00941039" w:rsidRPr="009A10C4">
        <w:rPr>
          <w:rFonts w:hAnsi="ＭＳ 明朝" w:cs="メイリオ" w:hint="eastAsia"/>
          <w:szCs w:val="20"/>
        </w:rPr>
        <w:t>日本代表プログラムの</w:t>
      </w:r>
      <w:r w:rsidRPr="009A10C4">
        <w:rPr>
          <w:rFonts w:hAnsi="ＭＳ 明朝" w:cs="メイリオ" w:hint="eastAsia"/>
          <w:szCs w:val="20"/>
        </w:rPr>
        <w:t>事前研修</w:t>
      </w:r>
      <w:r w:rsidR="00006407" w:rsidRPr="009A10C4">
        <w:rPr>
          <w:rFonts w:hAnsi="ＭＳ 明朝" w:cs="メイリオ" w:hint="eastAsia"/>
          <w:szCs w:val="20"/>
        </w:rPr>
        <w:t>（1泊2日）</w:t>
      </w:r>
      <w:r w:rsidRPr="009A10C4">
        <w:rPr>
          <w:rFonts w:hAnsi="ＭＳ 明朝" w:cs="メイリオ"/>
          <w:szCs w:val="20"/>
        </w:rPr>
        <w:t xml:space="preserve"> </w:t>
      </w:r>
    </w:p>
    <w:p w:rsidR="00006407" w:rsidRPr="009A10C4" w:rsidRDefault="00006407" w:rsidP="00941039">
      <w:pPr>
        <w:pStyle w:val="a7"/>
        <w:ind w:leftChars="0" w:left="0" w:firstLineChars="1300" w:firstLine="2457"/>
        <w:rPr>
          <w:rFonts w:hAnsi="ＭＳ 明朝" w:cs="メイリオ"/>
          <w:szCs w:val="20"/>
        </w:rPr>
      </w:pPr>
      <w:r w:rsidRPr="009A10C4">
        <w:rPr>
          <w:rFonts w:hAnsi="ＭＳ 明朝" w:cs="メイリオ" w:hint="eastAsia"/>
          <w:szCs w:val="20"/>
        </w:rPr>
        <w:t>平成2</w:t>
      </w:r>
      <w:r w:rsidR="009573A2" w:rsidRPr="009A10C4">
        <w:rPr>
          <w:rFonts w:hAnsi="ＭＳ 明朝" w:cs="メイリオ" w:hint="eastAsia"/>
          <w:szCs w:val="20"/>
        </w:rPr>
        <w:t>9</w:t>
      </w:r>
      <w:r w:rsidRPr="009A10C4">
        <w:rPr>
          <w:rFonts w:hAnsi="ＭＳ 明朝" w:cs="メイリオ" w:hint="eastAsia"/>
          <w:szCs w:val="20"/>
        </w:rPr>
        <w:t>年</w:t>
      </w:r>
      <w:r w:rsidR="00AD4C18" w:rsidRPr="009A10C4">
        <w:rPr>
          <w:rFonts w:hAnsi="ＭＳ 明朝" w:cs="メイリオ" w:hint="eastAsia"/>
          <w:szCs w:val="20"/>
        </w:rPr>
        <w:t>8</w:t>
      </w:r>
      <w:r w:rsidRPr="009A10C4">
        <w:rPr>
          <w:rFonts w:hAnsi="ＭＳ 明朝" w:cs="メイリオ" w:hint="eastAsia"/>
          <w:szCs w:val="20"/>
        </w:rPr>
        <w:t>月～</w:t>
      </w:r>
      <w:r w:rsidR="00AD4C18" w:rsidRPr="009A10C4">
        <w:rPr>
          <w:rFonts w:hAnsi="ＭＳ 明朝" w:cs="メイリオ" w:hint="eastAsia"/>
          <w:szCs w:val="20"/>
        </w:rPr>
        <w:t>12</w:t>
      </w:r>
      <w:r w:rsidRPr="009A10C4">
        <w:rPr>
          <w:rFonts w:hAnsi="ＭＳ 明朝" w:cs="メイリオ" w:hint="eastAsia"/>
          <w:szCs w:val="20"/>
        </w:rPr>
        <w:t>月に留学</w:t>
      </w:r>
      <w:r w:rsidR="004F5685" w:rsidRPr="009A10C4">
        <w:rPr>
          <w:rFonts w:hAnsi="ＭＳ 明朝" w:cs="メイリオ" w:hint="eastAsia"/>
          <w:szCs w:val="20"/>
        </w:rPr>
        <w:t>を</w:t>
      </w:r>
      <w:r w:rsidRPr="009A10C4">
        <w:rPr>
          <w:rFonts w:hAnsi="ＭＳ 明朝" w:cs="メイリオ" w:hint="eastAsia"/>
          <w:szCs w:val="20"/>
        </w:rPr>
        <w:t>開始</w:t>
      </w:r>
      <w:r w:rsidR="004F5685" w:rsidRPr="009A10C4">
        <w:rPr>
          <w:rFonts w:hAnsi="ＭＳ 明朝" w:cs="メイリオ" w:hint="eastAsia"/>
          <w:szCs w:val="20"/>
        </w:rPr>
        <w:t>する派遣留学生</w:t>
      </w:r>
      <w:bookmarkStart w:id="0" w:name="_GoBack"/>
      <w:bookmarkEnd w:id="0"/>
    </w:p>
    <w:p w:rsidR="00795206" w:rsidRPr="00CB2097" w:rsidRDefault="002C5AA6" w:rsidP="00795206">
      <w:pPr>
        <w:pStyle w:val="a7"/>
        <w:ind w:leftChars="1323" w:left="2500"/>
        <w:rPr>
          <w:rFonts w:hAnsi="ＭＳ 明朝" w:cs="メイリオ"/>
          <w:szCs w:val="20"/>
          <w:lang w:eastAsia="zh-TW"/>
        </w:rPr>
      </w:pPr>
      <w:r w:rsidRPr="00CB2097">
        <w:rPr>
          <w:rFonts w:hAnsi="ＭＳ 明朝" w:cs="メイリオ" w:hint="eastAsia"/>
          <w:szCs w:val="20"/>
        </w:rPr>
        <w:t xml:space="preserve">　</w:t>
      </w:r>
      <w:r w:rsidR="00AD4C18" w:rsidRPr="00CB2097">
        <w:rPr>
          <w:rFonts w:hAnsi="ＭＳ 明朝" w:cs="メイリオ" w:hint="eastAsia"/>
          <w:szCs w:val="20"/>
          <w:lang w:eastAsia="zh-TW"/>
        </w:rPr>
        <w:t>関東</w:t>
      </w:r>
      <w:r w:rsidR="00795206" w:rsidRPr="00CB2097">
        <w:rPr>
          <w:rFonts w:hAnsi="ＭＳ 明朝" w:cs="メイリオ" w:hint="eastAsia"/>
          <w:szCs w:val="20"/>
          <w:lang w:eastAsia="zh-TW"/>
        </w:rPr>
        <w:t>会場（予定）</w:t>
      </w:r>
    </w:p>
    <w:p w:rsidR="00181C84" w:rsidRPr="00CB2097" w:rsidRDefault="00795206" w:rsidP="00181C84">
      <w:pPr>
        <w:pStyle w:val="a7"/>
        <w:ind w:leftChars="1330" w:left="2513"/>
        <w:rPr>
          <w:rFonts w:hAnsi="ＭＳ 明朝" w:cs="メイリオ"/>
          <w:szCs w:val="20"/>
          <w:lang w:eastAsia="zh-TW"/>
        </w:rPr>
      </w:pPr>
      <w:r w:rsidRPr="00CB2097">
        <w:rPr>
          <w:rFonts w:hAnsi="ＭＳ 明朝" w:cs="メイリオ" w:hint="eastAsia"/>
          <w:szCs w:val="20"/>
          <w:lang w:eastAsia="zh-TW"/>
        </w:rPr>
        <w:t xml:space="preserve">　</w:t>
      </w:r>
      <w:r w:rsidR="00181C84" w:rsidRPr="00CB2097">
        <w:rPr>
          <w:rFonts w:hAnsi="ＭＳ 明朝" w:cs="メイリオ" w:hint="eastAsia"/>
          <w:szCs w:val="20"/>
          <w:lang w:eastAsia="zh-TW"/>
        </w:rPr>
        <w:t>①平成29年7月31日（月）、8月１日（火）</w:t>
      </w:r>
    </w:p>
    <w:p w:rsidR="00181C84" w:rsidRPr="00CB2097" w:rsidRDefault="00181C84" w:rsidP="00181C84">
      <w:pPr>
        <w:pStyle w:val="a7"/>
        <w:ind w:leftChars="1330" w:left="2513"/>
        <w:rPr>
          <w:rFonts w:hAnsi="ＭＳ 明朝" w:cs="メイリオ"/>
          <w:szCs w:val="20"/>
          <w:lang w:eastAsia="zh-TW"/>
        </w:rPr>
      </w:pPr>
      <w:r w:rsidRPr="00CB2097">
        <w:rPr>
          <w:rFonts w:hAnsi="ＭＳ 明朝" w:cs="メイリオ" w:hint="eastAsia"/>
          <w:szCs w:val="20"/>
          <w:lang w:eastAsia="zh-TW"/>
        </w:rPr>
        <w:t xml:space="preserve">　②平成29年8月2日（水）、3日（木）</w:t>
      </w:r>
    </w:p>
    <w:p w:rsidR="00181C84" w:rsidRPr="00CB2097" w:rsidRDefault="00181C84" w:rsidP="00181C84">
      <w:pPr>
        <w:pStyle w:val="a7"/>
        <w:ind w:leftChars="1330" w:left="2513"/>
        <w:rPr>
          <w:rFonts w:hAnsi="ＭＳ 明朝" w:cs="メイリオ"/>
          <w:szCs w:val="20"/>
          <w:lang w:eastAsia="zh-TW"/>
        </w:rPr>
      </w:pPr>
      <w:r w:rsidRPr="00CB2097">
        <w:rPr>
          <w:rFonts w:hAnsi="ＭＳ 明朝" w:cs="メイリオ" w:hint="eastAsia"/>
          <w:szCs w:val="20"/>
          <w:lang w:eastAsia="zh-TW"/>
        </w:rPr>
        <w:t xml:space="preserve">　③平成29年8月5日（土）、6日（日）</w:t>
      </w:r>
    </w:p>
    <w:p w:rsidR="007F745B" w:rsidRPr="00CB2097" w:rsidRDefault="00181C84" w:rsidP="00AD4C18">
      <w:pPr>
        <w:pStyle w:val="a7"/>
        <w:ind w:leftChars="1323" w:left="2500" w:firstLineChars="100" w:firstLine="189"/>
        <w:rPr>
          <w:rFonts w:hAnsi="ＭＳ 明朝" w:cs="メイリオ"/>
          <w:szCs w:val="20"/>
        </w:rPr>
      </w:pPr>
      <w:r w:rsidRPr="00CB2097">
        <w:rPr>
          <w:rFonts w:hAnsi="ＭＳ 明朝" w:cs="メイリオ" w:hint="eastAsia"/>
          <w:szCs w:val="20"/>
          <w:lang w:eastAsia="zh-TW"/>
        </w:rPr>
        <w:t>④平成29年8月7日（月）、8日（火）</w:t>
      </w:r>
    </w:p>
    <w:p w:rsidR="00AD4C18" w:rsidRPr="00CB2097" w:rsidRDefault="00AD4C18" w:rsidP="00AD4C18">
      <w:pPr>
        <w:pStyle w:val="a7"/>
        <w:ind w:leftChars="1323" w:left="2500" w:firstLineChars="100" w:firstLine="189"/>
        <w:rPr>
          <w:rFonts w:hAnsi="ＭＳ 明朝" w:cs="メイリオ"/>
          <w:szCs w:val="20"/>
          <w:lang w:eastAsia="zh-TW"/>
        </w:rPr>
      </w:pPr>
      <w:r w:rsidRPr="00CB2097">
        <w:rPr>
          <w:rFonts w:hAnsi="ＭＳ 明朝" w:cs="メイリオ" w:hint="eastAsia"/>
          <w:szCs w:val="20"/>
        </w:rPr>
        <w:t>関西</w:t>
      </w:r>
      <w:r w:rsidRPr="00CB2097">
        <w:rPr>
          <w:rFonts w:hAnsi="ＭＳ 明朝" w:cs="メイリオ" w:hint="eastAsia"/>
          <w:szCs w:val="20"/>
          <w:lang w:eastAsia="zh-TW"/>
        </w:rPr>
        <w:t>会場（予定）</w:t>
      </w:r>
    </w:p>
    <w:p w:rsidR="007F745B" w:rsidRPr="00CB2097" w:rsidRDefault="00C5325E" w:rsidP="009358E3">
      <w:pPr>
        <w:pStyle w:val="a7"/>
        <w:ind w:left="756" w:firstLineChars="1023" w:firstLine="1933"/>
        <w:rPr>
          <w:rFonts w:hAnsi="ＭＳ 明朝" w:cs="メイリオ"/>
          <w:szCs w:val="20"/>
        </w:rPr>
      </w:pPr>
      <w:r w:rsidRPr="00CB2097">
        <w:rPr>
          <w:rFonts w:hAnsi="ＭＳ 明朝" w:cs="メイリオ" w:hint="eastAsia"/>
          <w:szCs w:val="20"/>
        </w:rPr>
        <w:t>⑤</w:t>
      </w:r>
      <w:r w:rsidRPr="00CB2097">
        <w:rPr>
          <w:rFonts w:hAnsi="ＭＳ 明朝" w:cs="メイリオ" w:hint="eastAsia"/>
          <w:szCs w:val="20"/>
          <w:lang w:eastAsia="zh-TW"/>
        </w:rPr>
        <w:t>平成2</w:t>
      </w:r>
      <w:r w:rsidRPr="00CB2097">
        <w:rPr>
          <w:rFonts w:hAnsi="ＭＳ 明朝" w:cs="メイリオ" w:hint="eastAsia"/>
          <w:szCs w:val="20"/>
        </w:rPr>
        <w:t>9</w:t>
      </w:r>
      <w:r w:rsidRPr="00CB2097">
        <w:rPr>
          <w:rFonts w:hAnsi="ＭＳ 明朝" w:cs="メイリオ" w:hint="eastAsia"/>
          <w:szCs w:val="20"/>
          <w:lang w:eastAsia="zh-TW"/>
        </w:rPr>
        <w:t>年</w:t>
      </w:r>
      <w:r w:rsidRPr="00CB2097">
        <w:rPr>
          <w:rFonts w:hAnsi="ＭＳ 明朝" w:cs="メイリオ" w:hint="eastAsia"/>
          <w:szCs w:val="20"/>
        </w:rPr>
        <w:t>8</w:t>
      </w:r>
      <w:r w:rsidRPr="00CB2097">
        <w:rPr>
          <w:rFonts w:hAnsi="ＭＳ 明朝" w:cs="メイリオ" w:hint="eastAsia"/>
          <w:szCs w:val="20"/>
          <w:lang w:eastAsia="zh-TW"/>
        </w:rPr>
        <w:t>月</w:t>
      </w:r>
      <w:r w:rsidRPr="00CB2097">
        <w:rPr>
          <w:rFonts w:hAnsi="ＭＳ 明朝" w:cs="メイリオ" w:hint="eastAsia"/>
          <w:szCs w:val="20"/>
        </w:rPr>
        <w:t>10日（木）、11日（金）</w:t>
      </w:r>
    </w:p>
    <w:p w:rsidR="00006407" w:rsidRPr="00CB2097" w:rsidRDefault="00006407" w:rsidP="009358E3">
      <w:pPr>
        <w:ind w:firstLineChars="1300" w:firstLine="2457"/>
        <w:rPr>
          <w:rFonts w:hAnsi="ＭＳ 明朝" w:cs="メイリオ"/>
          <w:szCs w:val="20"/>
        </w:rPr>
      </w:pPr>
      <w:r w:rsidRPr="00CB2097">
        <w:rPr>
          <w:rFonts w:hAnsi="ＭＳ 明朝" w:cs="メイリオ" w:hint="eastAsia"/>
          <w:szCs w:val="20"/>
        </w:rPr>
        <w:t>平成</w:t>
      </w:r>
      <w:r w:rsidR="00985784" w:rsidRPr="00CB2097">
        <w:rPr>
          <w:rFonts w:hAnsi="ＭＳ 明朝" w:cs="メイリオ"/>
          <w:szCs w:val="20"/>
        </w:rPr>
        <w:t>30</w:t>
      </w:r>
      <w:r w:rsidRPr="00CB2097">
        <w:rPr>
          <w:rFonts w:hAnsi="ＭＳ 明朝" w:cs="メイリオ" w:hint="eastAsia"/>
          <w:szCs w:val="20"/>
        </w:rPr>
        <w:t>年</w:t>
      </w:r>
      <w:r w:rsidR="00985784" w:rsidRPr="00CB2097">
        <w:rPr>
          <w:rFonts w:hAnsi="ＭＳ 明朝" w:cs="メイリオ"/>
          <w:szCs w:val="20"/>
        </w:rPr>
        <w:t>1</w:t>
      </w:r>
      <w:r w:rsidRPr="00CB2097">
        <w:rPr>
          <w:rFonts w:hAnsi="ＭＳ 明朝" w:cs="メイリオ" w:hint="eastAsia"/>
          <w:szCs w:val="20"/>
        </w:rPr>
        <w:t>月～</w:t>
      </w:r>
      <w:r w:rsidR="003700D4" w:rsidRPr="00CB2097">
        <w:rPr>
          <w:rFonts w:hAnsi="ＭＳ 明朝" w:cs="メイリオ"/>
          <w:szCs w:val="20"/>
        </w:rPr>
        <w:t>3</w:t>
      </w:r>
      <w:r w:rsidRPr="00CB2097">
        <w:rPr>
          <w:rFonts w:hAnsi="ＭＳ 明朝" w:cs="メイリオ" w:hint="eastAsia"/>
          <w:szCs w:val="20"/>
        </w:rPr>
        <w:t>月</w:t>
      </w:r>
      <w:r w:rsidR="004F5685" w:rsidRPr="00CB2097">
        <w:rPr>
          <w:rFonts w:hAnsi="ＭＳ 明朝" w:cs="メイリオ" w:hint="eastAsia"/>
          <w:szCs w:val="20"/>
        </w:rPr>
        <w:t>に</w:t>
      </w:r>
      <w:r w:rsidRPr="00CB2097">
        <w:rPr>
          <w:rFonts w:hAnsi="ＭＳ 明朝" w:cs="メイリオ" w:hint="eastAsia"/>
          <w:szCs w:val="20"/>
        </w:rPr>
        <w:t>留学</w:t>
      </w:r>
      <w:r w:rsidR="004F5685" w:rsidRPr="00CB2097">
        <w:rPr>
          <w:rFonts w:hAnsi="ＭＳ 明朝" w:cs="メイリオ" w:hint="eastAsia"/>
          <w:szCs w:val="20"/>
        </w:rPr>
        <w:t>を</w:t>
      </w:r>
      <w:r w:rsidRPr="00CB2097">
        <w:rPr>
          <w:rFonts w:hAnsi="ＭＳ 明朝" w:cs="メイリオ" w:hint="eastAsia"/>
          <w:szCs w:val="20"/>
        </w:rPr>
        <w:t>開始</w:t>
      </w:r>
      <w:r w:rsidR="004F5685" w:rsidRPr="00CB2097">
        <w:rPr>
          <w:rFonts w:hAnsi="ＭＳ 明朝" w:cs="メイリオ" w:hint="eastAsia"/>
          <w:szCs w:val="20"/>
        </w:rPr>
        <w:t>する派遣留学</w:t>
      </w:r>
      <w:r w:rsidRPr="00CB2097">
        <w:rPr>
          <w:rFonts w:hAnsi="ＭＳ 明朝" w:cs="メイリオ" w:hint="eastAsia"/>
          <w:szCs w:val="20"/>
        </w:rPr>
        <w:t>生</w:t>
      </w:r>
    </w:p>
    <w:p w:rsidR="00934F43" w:rsidRPr="00CB2097" w:rsidRDefault="00B24C81">
      <w:pPr>
        <w:pStyle w:val="a7"/>
        <w:ind w:left="756" w:firstLineChars="923" w:firstLine="1744"/>
        <w:rPr>
          <w:rFonts w:hAnsi="ＭＳ 明朝" w:cs="メイリオ"/>
          <w:szCs w:val="20"/>
          <w:lang w:eastAsia="zh-TW"/>
        </w:rPr>
      </w:pPr>
      <w:r w:rsidRPr="00CB2097">
        <w:rPr>
          <w:rFonts w:hAnsi="ＭＳ 明朝" w:cs="メイリオ" w:hint="eastAsia"/>
          <w:szCs w:val="20"/>
        </w:rPr>
        <w:t xml:space="preserve">　</w:t>
      </w:r>
      <w:r w:rsidR="00934F43" w:rsidRPr="00CB2097">
        <w:rPr>
          <w:rFonts w:hAnsi="ＭＳ 明朝" w:cs="メイリオ" w:hint="eastAsia"/>
          <w:szCs w:val="20"/>
          <w:lang w:eastAsia="zh-TW"/>
        </w:rPr>
        <w:t>関東会場（予定）</w:t>
      </w:r>
    </w:p>
    <w:p w:rsidR="00006407" w:rsidRPr="00CB2097" w:rsidRDefault="00B24C81">
      <w:pPr>
        <w:pStyle w:val="a7"/>
        <w:ind w:left="756" w:firstLineChars="923" w:firstLine="1744"/>
        <w:rPr>
          <w:rFonts w:hAnsi="ＭＳ 明朝" w:cs="メイリオ"/>
          <w:szCs w:val="20"/>
          <w:lang w:eastAsia="zh-TW"/>
        </w:rPr>
      </w:pPr>
      <w:r w:rsidRPr="00CB2097">
        <w:rPr>
          <w:rFonts w:hAnsi="ＭＳ 明朝" w:cs="メイリオ" w:hint="eastAsia"/>
          <w:szCs w:val="20"/>
          <w:lang w:eastAsia="zh-TW"/>
        </w:rPr>
        <w:t xml:space="preserve">　</w:t>
      </w:r>
      <w:r w:rsidR="00C5325E" w:rsidRPr="00CB2097">
        <w:rPr>
          <w:rFonts w:hAnsi="ＭＳ 明朝" w:cs="メイリオ" w:hint="eastAsia"/>
          <w:szCs w:val="20"/>
          <w:lang w:eastAsia="zh-TW"/>
        </w:rPr>
        <w:t>⑥平成</w:t>
      </w:r>
      <w:r w:rsidR="00C5325E" w:rsidRPr="00CB2097">
        <w:rPr>
          <w:rFonts w:hAnsi="ＭＳ 明朝" w:cs="メイリオ"/>
          <w:szCs w:val="20"/>
          <w:lang w:eastAsia="zh-TW"/>
        </w:rPr>
        <w:t>2</w:t>
      </w:r>
      <w:r w:rsidR="00C5325E" w:rsidRPr="00CB2097">
        <w:rPr>
          <w:rFonts w:hAnsi="ＭＳ 明朝" w:cs="メイリオ" w:hint="eastAsia"/>
          <w:szCs w:val="20"/>
          <w:lang w:eastAsia="zh-TW"/>
        </w:rPr>
        <w:t>9</w:t>
      </w:r>
      <w:r w:rsidR="00C5325E" w:rsidRPr="00CB2097">
        <w:rPr>
          <w:rFonts w:hAnsi="ＭＳ 明朝" w:cs="メイリオ"/>
          <w:szCs w:val="20"/>
          <w:lang w:eastAsia="zh-TW"/>
        </w:rPr>
        <w:t>年</w:t>
      </w:r>
      <w:r w:rsidR="00C5325E" w:rsidRPr="00CB2097">
        <w:rPr>
          <w:rFonts w:hAnsi="ＭＳ 明朝" w:cs="メイリオ" w:hint="eastAsia"/>
          <w:szCs w:val="20"/>
          <w:lang w:eastAsia="zh-TW"/>
        </w:rPr>
        <w:t>12</w:t>
      </w:r>
      <w:r w:rsidR="00C5325E" w:rsidRPr="00CB2097">
        <w:rPr>
          <w:rFonts w:hAnsi="ＭＳ 明朝" w:cs="メイリオ"/>
          <w:szCs w:val="20"/>
          <w:lang w:eastAsia="zh-TW"/>
        </w:rPr>
        <w:t>月</w:t>
      </w:r>
      <w:r w:rsidR="00C5325E" w:rsidRPr="00CB2097">
        <w:rPr>
          <w:rFonts w:hAnsi="ＭＳ 明朝" w:cs="メイリオ" w:hint="eastAsia"/>
          <w:szCs w:val="20"/>
          <w:lang w:eastAsia="zh-TW"/>
        </w:rPr>
        <w:t>2日（土）、3日（日）</w:t>
      </w:r>
    </w:p>
    <w:p w:rsidR="008A050B" w:rsidRPr="00CB2097" w:rsidRDefault="008A050B">
      <w:pPr>
        <w:pStyle w:val="a7"/>
        <w:ind w:left="756" w:firstLineChars="947" w:firstLine="1790"/>
        <w:rPr>
          <w:rFonts w:hAnsi="ＭＳ 明朝" w:cs="メイリオ"/>
          <w:szCs w:val="20"/>
        </w:rPr>
      </w:pPr>
      <w:r w:rsidRPr="00CB2097">
        <w:rPr>
          <w:rFonts w:hAnsi="ＭＳ 明朝" w:cs="メイリオ" w:hint="eastAsia"/>
          <w:szCs w:val="20"/>
        </w:rPr>
        <w:t>※</w:t>
      </w:r>
      <w:r w:rsidR="00934F43" w:rsidRPr="00CB2097">
        <w:rPr>
          <w:rFonts w:hAnsi="ＭＳ 明朝" w:cs="メイリオ" w:hint="eastAsia"/>
          <w:szCs w:val="20"/>
        </w:rPr>
        <w:t>①～</w:t>
      </w:r>
      <w:r w:rsidR="00C5325E" w:rsidRPr="00CB2097">
        <w:rPr>
          <w:rFonts w:hAnsi="ＭＳ 明朝" w:cs="メイリオ" w:hint="eastAsia"/>
          <w:szCs w:val="20"/>
        </w:rPr>
        <w:t>⑥</w:t>
      </w:r>
      <w:r w:rsidR="00727A16" w:rsidRPr="00CB2097">
        <w:rPr>
          <w:rFonts w:hAnsi="ＭＳ 明朝" w:cs="メイリオ" w:hint="eastAsia"/>
          <w:szCs w:val="20"/>
        </w:rPr>
        <w:t>の</w:t>
      </w:r>
      <w:r w:rsidR="002D17F1" w:rsidRPr="00CB2097">
        <w:rPr>
          <w:rFonts w:hAnsi="ＭＳ 明朝" w:cs="メイリオ" w:hint="eastAsia"/>
          <w:szCs w:val="20"/>
        </w:rPr>
        <w:t>いずれかに</w:t>
      </w:r>
      <w:r w:rsidRPr="00CB2097">
        <w:rPr>
          <w:rFonts w:hAnsi="ＭＳ 明朝" w:cs="メイリオ" w:hint="eastAsia"/>
          <w:szCs w:val="20"/>
        </w:rPr>
        <w:t>参加</w:t>
      </w:r>
      <w:r w:rsidR="00EE138D" w:rsidRPr="00CB2097">
        <w:rPr>
          <w:rFonts w:hAnsi="ＭＳ 明朝" w:cs="メイリオ" w:hint="eastAsia"/>
          <w:szCs w:val="20"/>
        </w:rPr>
        <w:t>して</w:t>
      </w:r>
      <w:r w:rsidR="00347260" w:rsidRPr="00CB2097">
        <w:rPr>
          <w:rFonts w:hAnsi="ＭＳ 明朝" w:cs="メイリオ" w:hint="eastAsia"/>
          <w:szCs w:val="20"/>
        </w:rPr>
        <w:t>いただきます</w:t>
      </w:r>
      <w:r w:rsidRPr="00CB2097">
        <w:rPr>
          <w:rFonts w:hAnsi="ＭＳ 明朝" w:cs="メイリオ" w:hint="eastAsia"/>
          <w:szCs w:val="20"/>
        </w:rPr>
        <w:t>。</w:t>
      </w:r>
    </w:p>
    <w:p w:rsidR="00002476" w:rsidRPr="009A10C4" w:rsidRDefault="00002476" w:rsidP="00002476">
      <w:pPr>
        <w:pStyle w:val="a7"/>
        <w:ind w:leftChars="0" w:left="0"/>
        <w:rPr>
          <w:rFonts w:hAnsi="ＭＳ 明朝" w:cs="メイリオ"/>
          <w:szCs w:val="20"/>
        </w:rPr>
      </w:pPr>
    </w:p>
    <w:p w:rsidR="004F5685" w:rsidRPr="009A10C4" w:rsidRDefault="00002476" w:rsidP="004F5685">
      <w:pPr>
        <w:pStyle w:val="a7"/>
        <w:ind w:leftChars="0" w:left="0"/>
        <w:rPr>
          <w:rFonts w:hAnsi="ＭＳ 明朝" w:cs="メイリオ"/>
          <w:szCs w:val="20"/>
          <w:u w:val="single"/>
        </w:rPr>
      </w:pPr>
      <w:r w:rsidRPr="009A10C4">
        <w:rPr>
          <w:rFonts w:hAnsi="ＭＳ 明朝" w:cs="メイリオ" w:hint="eastAsia"/>
          <w:szCs w:val="20"/>
        </w:rPr>
        <w:t xml:space="preserve">　　</w:t>
      </w:r>
      <w:r w:rsidR="00941039" w:rsidRPr="009A10C4">
        <w:rPr>
          <w:rFonts w:hAnsi="ＭＳ 明朝" w:cs="メイリオ" w:hint="eastAsia"/>
          <w:szCs w:val="20"/>
        </w:rPr>
        <w:t>海外留学</w:t>
      </w:r>
      <w:r w:rsidRPr="009A10C4">
        <w:rPr>
          <w:rFonts w:hAnsi="ＭＳ 明朝" w:cs="メイリオ" w:hint="eastAsia"/>
          <w:szCs w:val="20"/>
        </w:rPr>
        <w:t>の開始　　　　：</w:t>
      </w:r>
      <w:r w:rsidRPr="009A10C4">
        <w:rPr>
          <w:rFonts w:hAnsi="ＭＳ 明朝" w:cs="メイリオ" w:hint="eastAsia"/>
          <w:szCs w:val="20"/>
          <w:u w:val="single"/>
        </w:rPr>
        <w:t>平成</w:t>
      </w:r>
      <w:r w:rsidRPr="009A10C4">
        <w:rPr>
          <w:rFonts w:hAnsi="ＭＳ 明朝" w:cs="メイリオ"/>
          <w:szCs w:val="20"/>
          <w:u w:val="single"/>
        </w:rPr>
        <w:t>2</w:t>
      </w:r>
      <w:r w:rsidR="009573A2" w:rsidRPr="009A10C4">
        <w:rPr>
          <w:rFonts w:hAnsi="ＭＳ 明朝" w:cs="メイリオ" w:hint="eastAsia"/>
          <w:szCs w:val="20"/>
          <w:u w:val="single"/>
        </w:rPr>
        <w:t>9</w:t>
      </w:r>
      <w:r w:rsidRPr="009A10C4">
        <w:rPr>
          <w:rFonts w:hAnsi="ＭＳ 明朝" w:cs="メイリオ"/>
          <w:szCs w:val="20"/>
          <w:u w:val="single"/>
        </w:rPr>
        <w:t>年</w:t>
      </w:r>
      <w:r w:rsidR="001D02DB" w:rsidRPr="009A10C4">
        <w:rPr>
          <w:rFonts w:hAnsi="ＭＳ 明朝" w:cs="メイリオ" w:hint="eastAsia"/>
          <w:szCs w:val="20"/>
          <w:u w:val="single"/>
        </w:rPr>
        <w:t>8</w:t>
      </w:r>
      <w:r w:rsidRPr="009A10C4">
        <w:rPr>
          <w:rFonts w:hAnsi="ＭＳ 明朝" w:cs="メイリオ"/>
          <w:szCs w:val="20"/>
          <w:u w:val="single"/>
        </w:rPr>
        <w:t>月</w:t>
      </w:r>
      <w:r w:rsidR="00795206" w:rsidRPr="009A10C4">
        <w:rPr>
          <w:rFonts w:hAnsi="ＭＳ 明朝" w:cs="メイリオ" w:hint="eastAsia"/>
          <w:szCs w:val="20"/>
          <w:u w:val="single"/>
        </w:rPr>
        <w:t>1</w:t>
      </w:r>
      <w:r w:rsidR="001D02DB" w:rsidRPr="009A10C4">
        <w:rPr>
          <w:rFonts w:hAnsi="ＭＳ 明朝" w:cs="メイリオ" w:hint="eastAsia"/>
          <w:szCs w:val="20"/>
          <w:u w:val="single"/>
        </w:rPr>
        <w:t>8</w:t>
      </w:r>
      <w:r w:rsidRPr="009A10C4">
        <w:rPr>
          <w:rFonts w:hAnsi="ＭＳ 明朝" w:cs="メイリオ"/>
          <w:szCs w:val="20"/>
          <w:u w:val="single"/>
        </w:rPr>
        <w:t>日</w:t>
      </w:r>
      <w:r w:rsidRPr="009A10C4">
        <w:rPr>
          <w:rFonts w:hAnsi="ＭＳ 明朝" w:cs="メイリオ" w:hint="eastAsia"/>
          <w:szCs w:val="20"/>
          <w:u w:val="single"/>
        </w:rPr>
        <w:t>（</w:t>
      </w:r>
      <w:r w:rsidR="001D02DB" w:rsidRPr="009A10C4">
        <w:rPr>
          <w:rFonts w:hAnsi="ＭＳ 明朝" w:cs="メイリオ" w:hint="eastAsia"/>
          <w:szCs w:val="20"/>
          <w:u w:val="single"/>
        </w:rPr>
        <w:t>金</w:t>
      </w:r>
      <w:r w:rsidRPr="009A10C4">
        <w:rPr>
          <w:rFonts w:hAnsi="ＭＳ 明朝" w:cs="メイリオ" w:hint="eastAsia"/>
          <w:szCs w:val="20"/>
          <w:u w:val="single"/>
        </w:rPr>
        <w:t>）</w:t>
      </w:r>
    </w:p>
    <w:p w:rsidR="00941039" w:rsidRPr="009A10C4" w:rsidRDefault="00941039" w:rsidP="004F5685">
      <w:pPr>
        <w:pStyle w:val="a7"/>
        <w:ind w:leftChars="0" w:left="0"/>
        <w:rPr>
          <w:rFonts w:hAnsi="ＭＳ 明朝" w:cs="メイリオ"/>
          <w:szCs w:val="20"/>
        </w:rPr>
      </w:pPr>
    </w:p>
    <w:p w:rsidR="00941039" w:rsidRPr="009A10C4" w:rsidRDefault="00941039" w:rsidP="004F5685">
      <w:pPr>
        <w:pStyle w:val="a7"/>
        <w:ind w:leftChars="0" w:left="0"/>
        <w:rPr>
          <w:rFonts w:hAnsi="ＭＳ 明朝" w:cs="メイリオ"/>
          <w:szCs w:val="20"/>
        </w:rPr>
      </w:pPr>
      <w:r w:rsidRPr="009A10C4">
        <w:rPr>
          <w:rFonts w:hAnsi="ＭＳ 明朝" w:cs="メイリオ" w:hint="eastAsia"/>
          <w:szCs w:val="20"/>
        </w:rPr>
        <w:t xml:space="preserve">　　事後インターンシップ：</w:t>
      </w:r>
      <w:r w:rsidRPr="009A10C4">
        <w:rPr>
          <w:rFonts w:hAnsi="ＭＳ 明朝" w:cs="メイリオ" w:hint="eastAsia"/>
          <w:szCs w:val="20"/>
        </w:rPr>
        <w:tab/>
      </w:r>
      <w:r w:rsidR="00EF7ABE" w:rsidRPr="009A10C4">
        <w:rPr>
          <w:rFonts w:hAnsi="ＭＳ 明朝" w:cs="メイリオ" w:hint="eastAsia"/>
          <w:szCs w:val="20"/>
        </w:rPr>
        <w:t>留学終了後から企業と調整のうえ10日間程度</w:t>
      </w:r>
    </w:p>
    <w:p w:rsidR="004F5685" w:rsidRPr="009A10C4" w:rsidRDefault="004F5685" w:rsidP="00015DED">
      <w:pPr>
        <w:pStyle w:val="a7"/>
        <w:ind w:leftChars="0" w:left="0"/>
        <w:rPr>
          <w:rFonts w:ascii="ＭＳ ゴシック" w:eastAsia="ＭＳ ゴシック" w:hAnsi="ＭＳ ゴシック" w:cs="メイリオ"/>
          <w:szCs w:val="20"/>
        </w:rPr>
      </w:pPr>
    </w:p>
    <w:p w:rsidR="00941039" w:rsidRPr="009A10C4" w:rsidRDefault="00941039" w:rsidP="00015DED">
      <w:pPr>
        <w:pStyle w:val="a7"/>
        <w:ind w:leftChars="0" w:left="0"/>
        <w:rPr>
          <w:rFonts w:asciiTheme="minorEastAsia" w:eastAsiaTheme="minorEastAsia" w:hAnsiTheme="minorEastAsia" w:cs="メイリオ"/>
          <w:szCs w:val="20"/>
        </w:rPr>
      </w:pPr>
      <w:r w:rsidRPr="009A10C4">
        <w:rPr>
          <w:rFonts w:asciiTheme="minorEastAsia" w:eastAsiaTheme="minorEastAsia" w:hAnsiTheme="minorEastAsia" w:cs="メイリオ" w:hint="eastAsia"/>
          <w:szCs w:val="20"/>
        </w:rPr>
        <w:t xml:space="preserve">　　事後報告会：</w:t>
      </w:r>
      <w:r w:rsidRPr="009A10C4">
        <w:rPr>
          <w:rFonts w:asciiTheme="minorEastAsia" w:eastAsiaTheme="minorEastAsia" w:hAnsiTheme="minorEastAsia" w:cs="メイリオ" w:hint="eastAsia"/>
          <w:szCs w:val="20"/>
        </w:rPr>
        <w:tab/>
      </w:r>
      <w:r w:rsidRPr="009A10C4">
        <w:rPr>
          <w:rFonts w:asciiTheme="minorEastAsia" w:eastAsiaTheme="minorEastAsia" w:hAnsiTheme="minorEastAsia" w:cs="メイリオ" w:hint="eastAsia"/>
          <w:szCs w:val="20"/>
        </w:rPr>
        <w:tab/>
        <w:t>平成</w:t>
      </w:r>
      <w:r w:rsidR="001D02DB" w:rsidRPr="009A10C4">
        <w:rPr>
          <w:rFonts w:asciiTheme="minorEastAsia" w:eastAsiaTheme="minorEastAsia" w:hAnsiTheme="minorEastAsia" w:cs="メイリオ" w:hint="eastAsia"/>
          <w:szCs w:val="20"/>
        </w:rPr>
        <w:t>30</w:t>
      </w:r>
      <w:r w:rsidRPr="009A10C4">
        <w:rPr>
          <w:rFonts w:asciiTheme="minorEastAsia" w:eastAsiaTheme="minorEastAsia" w:hAnsiTheme="minorEastAsia" w:cs="メイリオ" w:hint="eastAsia"/>
          <w:szCs w:val="20"/>
        </w:rPr>
        <w:t xml:space="preserve">年　</w:t>
      </w:r>
      <w:r w:rsidR="00396817">
        <w:rPr>
          <w:rFonts w:asciiTheme="minorEastAsia" w:eastAsiaTheme="minorEastAsia" w:hAnsiTheme="minorEastAsia" w:cs="メイリオ" w:hint="eastAsia"/>
          <w:szCs w:val="20"/>
        </w:rPr>
        <w:t>4</w:t>
      </w:r>
      <w:r w:rsidRPr="009A10C4">
        <w:rPr>
          <w:rFonts w:asciiTheme="minorEastAsia" w:eastAsiaTheme="minorEastAsia" w:hAnsiTheme="minorEastAsia" w:cs="メイリオ" w:hint="eastAsia"/>
          <w:szCs w:val="20"/>
        </w:rPr>
        <w:t>月</w:t>
      </w:r>
      <w:r w:rsidR="00EF7ABE" w:rsidRPr="009A10C4">
        <w:rPr>
          <w:rFonts w:asciiTheme="minorEastAsia" w:eastAsiaTheme="minorEastAsia" w:hAnsiTheme="minorEastAsia" w:cs="メイリオ" w:hint="eastAsia"/>
          <w:szCs w:val="20"/>
        </w:rPr>
        <w:t>（予定）</w:t>
      </w:r>
    </w:p>
    <w:p w:rsidR="00941039" w:rsidRPr="00396817" w:rsidRDefault="00941039" w:rsidP="00015DED">
      <w:pPr>
        <w:pStyle w:val="a7"/>
        <w:ind w:leftChars="0" w:left="0"/>
        <w:rPr>
          <w:rFonts w:ascii="ＭＳ ゴシック" w:eastAsia="ＭＳ ゴシック" w:hAnsi="ＭＳ ゴシック" w:cs="メイリオ"/>
          <w:szCs w:val="20"/>
        </w:rPr>
      </w:pPr>
    </w:p>
    <w:p w:rsidR="00002476" w:rsidRPr="009A10C4" w:rsidRDefault="00002476" w:rsidP="00002476">
      <w:pPr>
        <w:pStyle w:val="a7"/>
        <w:ind w:leftChars="0" w:left="0"/>
        <w:rPr>
          <w:rFonts w:ascii="ＭＳ ゴシック" w:eastAsia="ＭＳ ゴシック" w:hAnsi="ＭＳ ゴシック" w:cs="メイリオ"/>
          <w:szCs w:val="20"/>
        </w:rPr>
      </w:pPr>
      <w:r w:rsidRPr="009A10C4">
        <w:rPr>
          <w:rFonts w:ascii="ＭＳ ゴシック" w:eastAsia="ＭＳ ゴシック" w:hAnsi="ＭＳ ゴシック" w:cs="メイリオ"/>
          <w:szCs w:val="20"/>
        </w:rPr>
        <w:t>13</w:t>
      </w:r>
      <w:r w:rsidRPr="009A10C4">
        <w:rPr>
          <w:rFonts w:ascii="ＭＳ ゴシック" w:eastAsia="ＭＳ ゴシック" w:hAnsi="ＭＳ ゴシック" w:cs="メイリオ" w:hint="eastAsia"/>
          <w:szCs w:val="20"/>
        </w:rPr>
        <w:t>．留学状況報告書の提出</w:t>
      </w:r>
      <w:r w:rsidR="004F5685" w:rsidRPr="009A10C4">
        <w:rPr>
          <w:rFonts w:ascii="ＭＳ ゴシック" w:eastAsia="ＭＳ ゴシック" w:hAnsi="ＭＳ ゴシック" w:cs="メイリオ" w:hint="eastAsia"/>
          <w:szCs w:val="20"/>
        </w:rPr>
        <w:t>と</w:t>
      </w:r>
      <w:r w:rsidR="003C7EE2" w:rsidRPr="009A10C4">
        <w:rPr>
          <w:rFonts w:ascii="ＭＳ ゴシック" w:eastAsia="ＭＳ ゴシック" w:hAnsi="ＭＳ ゴシック" w:cs="メイリオ" w:hint="eastAsia"/>
          <w:szCs w:val="20"/>
        </w:rPr>
        <w:t>事後研修</w:t>
      </w:r>
    </w:p>
    <w:p w:rsidR="00002476" w:rsidRPr="009A10C4" w:rsidRDefault="00607CB7" w:rsidP="00394F38">
      <w:pPr>
        <w:pStyle w:val="a7"/>
        <w:ind w:leftChars="0" w:left="0"/>
        <w:rPr>
          <w:rFonts w:ascii="ＭＳ ゴシック" w:eastAsia="ＭＳ ゴシック" w:hAnsi="ＭＳ ゴシック" w:cs="メイリオ"/>
          <w:szCs w:val="20"/>
        </w:rPr>
      </w:pPr>
      <w:r w:rsidRPr="009A10C4">
        <w:rPr>
          <w:rFonts w:ascii="ＭＳ ゴシック" w:eastAsia="ＭＳ ゴシック" w:hAnsi="ＭＳ ゴシック" w:cs="メイリオ" w:hint="eastAsia"/>
          <w:szCs w:val="20"/>
        </w:rPr>
        <w:t xml:space="preserve">　</w:t>
      </w:r>
      <w:r w:rsidR="00002476" w:rsidRPr="009A10C4">
        <w:rPr>
          <w:rFonts w:hAnsi="ＭＳ 明朝" w:cs="メイリオ" w:hint="eastAsia"/>
          <w:szCs w:val="20"/>
        </w:rPr>
        <w:t>派遣留学生は、</w:t>
      </w:r>
      <w:r w:rsidR="005F22A9" w:rsidRPr="009A10C4">
        <w:rPr>
          <w:rFonts w:hAnsi="ＭＳ 明朝" w:cs="メイリオ" w:hint="eastAsia"/>
          <w:szCs w:val="20"/>
        </w:rPr>
        <w:t>日本代表プログラムの事後研修受講</w:t>
      </w:r>
      <w:r w:rsidR="00002476" w:rsidRPr="009A10C4">
        <w:rPr>
          <w:rFonts w:hAnsi="ＭＳ 明朝" w:cs="メイリオ" w:hint="eastAsia"/>
          <w:szCs w:val="20"/>
        </w:rPr>
        <w:t>後</w:t>
      </w:r>
      <w:r w:rsidR="00E22B8E" w:rsidRPr="009A10C4">
        <w:rPr>
          <w:rFonts w:hAnsi="ＭＳ 明朝" w:cs="メイリオ" w:hint="eastAsia"/>
          <w:szCs w:val="20"/>
        </w:rPr>
        <w:t>１</w:t>
      </w:r>
      <w:r w:rsidR="00727A16" w:rsidRPr="009A10C4">
        <w:rPr>
          <w:rFonts w:hAnsi="ＭＳ 明朝" w:cs="メイリオ" w:hint="eastAsia"/>
          <w:szCs w:val="20"/>
        </w:rPr>
        <w:t>か</w:t>
      </w:r>
      <w:r w:rsidR="00E22B8E" w:rsidRPr="009A10C4">
        <w:rPr>
          <w:rFonts w:hAnsi="ＭＳ 明朝" w:cs="メイリオ" w:hint="eastAsia"/>
          <w:szCs w:val="20"/>
        </w:rPr>
        <w:t>月以内</w:t>
      </w:r>
      <w:r w:rsidR="00002476" w:rsidRPr="009A10C4">
        <w:rPr>
          <w:rFonts w:hAnsi="ＭＳ 明朝" w:cs="メイリオ" w:hint="eastAsia"/>
          <w:szCs w:val="20"/>
        </w:rPr>
        <w:t>に</w:t>
      </w:r>
      <w:r w:rsidR="005F22A9" w:rsidRPr="009A10C4">
        <w:rPr>
          <w:rFonts w:hAnsi="ＭＳ 明朝" w:cs="メイリオ" w:hint="eastAsia"/>
          <w:szCs w:val="20"/>
        </w:rPr>
        <w:t>「</w:t>
      </w:r>
      <w:r w:rsidR="00002476" w:rsidRPr="009A10C4">
        <w:rPr>
          <w:rFonts w:hAnsi="ＭＳ 明朝" w:cs="メイリオ" w:hint="eastAsia"/>
          <w:szCs w:val="20"/>
        </w:rPr>
        <w:t>留学状況報告書</w:t>
      </w:r>
      <w:r w:rsidR="005F22A9" w:rsidRPr="009A10C4">
        <w:rPr>
          <w:rFonts w:hAnsi="ＭＳ 明朝" w:cs="メイリオ" w:hint="eastAsia"/>
          <w:szCs w:val="20"/>
        </w:rPr>
        <w:t>」</w:t>
      </w:r>
      <w:r w:rsidR="00002476" w:rsidRPr="009A10C4">
        <w:rPr>
          <w:rFonts w:hAnsi="ＭＳ 明朝" w:cs="メイリオ" w:hint="eastAsia"/>
          <w:szCs w:val="20"/>
        </w:rPr>
        <w:t>を提出</w:t>
      </w:r>
      <w:r w:rsidR="00E22B8E" w:rsidRPr="009A10C4">
        <w:rPr>
          <w:rFonts w:hAnsi="ＭＳ 明朝" w:cs="メイリオ" w:hint="eastAsia"/>
          <w:szCs w:val="20"/>
        </w:rPr>
        <w:t>していただきます。</w:t>
      </w:r>
      <w:r w:rsidR="00002476" w:rsidRPr="009A10C4">
        <w:rPr>
          <w:rFonts w:hAnsi="ＭＳ 明朝" w:cs="メイリオ" w:hint="eastAsia"/>
          <w:szCs w:val="20"/>
        </w:rPr>
        <w:t>提出様式、提出方法についての詳細は追って別文書にて案内します。</w:t>
      </w:r>
      <w:r w:rsidR="003C7EE2" w:rsidRPr="009A10C4">
        <w:rPr>
          <w:rFonts w:hAnsi="ＭＳ 明朝" w:cs="メイリオ" w:hint="eastAsia"/>
          <w:szCs w:val="20"/>
        </w:rPr>
        <w:t>また、原則として帰国後</w:t>
      </w:r>
      <w:r w:rsidR="00E22B8E" w:rsidRPr="009A10C4">
        <w:rPr>
          <w:rFonts w:hAnsi="ＭＳ 明朝" w:cs="メイリオ" w:hint="eastAsia"/>
          <w:szCs w:val="20"/>
        </w:rPr>
        <w:t>１年以内</w:t>
      </w:r>
      <w:r w:rsidR="003C7EE2" w:rsidRPr="009A10C4">
        <w:rPr>
          <w:rFonts w:hAnsi="ＭＳ 明朝" w:cs="メイリオ" w:hint="eastAsia"/>
          <w:szCs w:val="20"/>
        </w:rPr>
        <w:t>に、年</w:t>
      </w:r>
      <w:r w:rsidR="00E22B8E" w:rsidRPr="009A10C4">
        <w:rPr>
          <w:rFonts w:hAnsi="ＭＳ 明朝" w:cs="メイリオ" w:hint="eastAsia"/>
          <w:szCs w:val="20"/>
        </w:rPr>
        <w:t>４</w:t>
      </w:r>
      <w:r w:rsidR="003C7EE2" w:rsidRPr="009A10C4">
        <w:rPr>
          <w:rFonts w:hAnsi="ＭＳ 明朝" w:cs="メイリオ" w:hint="eastAsia"/>
          <w:szCs w:val="20"/>
        </w:rPr>
        <w:t>回</w:t>
      </w:r>
      <w:r w:rsidR="00E22B8E" w:rsidRPr="009A10C4">
        <w:rPr>
          <w:rFonts w:hAnsi="ＭＳ 明朝" w:cs="メイリオ" w:hint="eastAsia"/>
          <w:szCs w:val="20"/>
        </w:rPr>
        <w:t>（</w:t>
      </w:r>
      <w:r w:rsidR="00552C63" w:rsidRPr="009A10C4">
        <w:rPr>
          <w:rFonts w:hAnsi="ＭＳ 明朝" w:cs="メイリオ" w:hint="eastAsia"/>
          <w:szCs w:val="20"/>
        </w:rPr>
        <w:t>3月、6月、9</w:t>
      </w:r>
      <w:r w:rsidR="00E22B8E" w:rsidRPr="009A10C4">
        <w:rPr>
          <w:rFonts w:hAnsi="ＭＳ 明朝" w:cs="メイリオ" w:hint="eastAsia"/>
          <w:szCs w:val="20"/>
        </w:rPr>
        <w:t>月、12月予定）</w:t>
      </w:r>
      <w:r w:rsidR="003C7EE2" w:rsidRPr="009A10C4">
        <w:rPr>
          <w:rFonts w:hAnsi="ＭＳ 明朝" w:cs="メイリオ" w:hint="eastAsia"/>
          <w:szCs w:val="20"/>
        </w:rPr>
        <w:t>開催</w:t>
      </w:r>
      <w:r w:rsidR="00E22B8E" w:rsidRPr="009A10C4">
        <w:rPr>
          <w:rFonts w:hAnsi="ＭＳ 明朝" w:cs="メイリオ" w:hint="eastAsia"/>
          <w:szCs w:val="20"/>
        </w:rPr>
        <w:t>する</w:t>
      </w:r>
      <w:r w:rsidR="00EE049B" w:rsidRPr="009A10C4">
        <w:rPr>
          <w:rFonts w:hAnsi="ＭＳ 明朝" w:cs="メイリオ" w:hint="eastAsia"/>
          <w:szCs w:val="20"/>
        </w:rPr>
        <w:t>日本代表プログラムの</w:t>
      </w:r>
      <w:r w:rsidR="003C7EE2" w:rsidRPr="009A10C4">
        <w:rPr>
          <w:rFonts w:hAnsi="ＭＳ 明朝" w:cs="メイリオ" w:hint="eastAsia"/>
          <w:szCs w:val="20"/>
        </w:rPr>
        <w:t>事後研修（1泊2日）のいずれか1回に参加</w:t>
      </w:r>
      <w:r w:rsidR="00E22B8E" w:rsidRPr="009A10C4">
        <w:rPr>
          <w:rFonts w:hAnsi="ＭＳ 明朝" w:cs="メイリオ" w:hint="eastAsia"/>
          <w:szCs w:val="20"/>
        </w:rPr>
        <w:t>していただきます</w:t>
      </w:r>
      <w:r w:rsidR="003C7EE2" w:rsidRPr="009A10C4">
        <w:rPr>
          <w:rFonts w:hAnsi="ＭＳ 明朝" w:cs="メイリオ" w:hint="eastAsia"/>
          <w:szCs w:val="20"/>
        </w:rPr>
        <w:t>。</w:t>
      </w:r>
    </w:p>
    <w:p w:rsidR="00002476" w:rsidRPr="009A10C4" w:rsidRDefault="00002476" w:rsidP="00002476">
      <w:pPr>
        <w:pStyle w:val="a7"/>
        <w:ind w:leftChars="0" w:left="0"/>
        <w:rPr>
          <w:rFonts w:ascii="ＭＳ ゴシック" w:eastAsia="ＭＳ ゴシック" w:hAnsi="ＭＳ ゴシック" w:cs="メイリオ"/>
          <w:szCs w:val="20"/>
        </w:rPr>
      </w:pPr>
    </w:p>
    <w:p w:rsidR="00002476" w:rsidRPr="009A10C4" w:rsidRDefault="00002476" w:rsidP="00002476">
      <w:pPr>
        <w:pStyle w:val="a7"/>
        <w:ind w:leftChars="0" w:left="0"/>
        <w:rPr>
          <w:rFonts w:ascii="ＭＳ ゴシック" w:eastAsia="ＭＳ ゴシック" w:hAnsi="ＭＳ ゴシック" w:cs="メイリオ"/>
          <w:szCs w:val="20"/>
        </w:rPr>
      </w:pPr>
      <w:r w:rsidRPr="009A10C4">
        <w:rPr>
          <w:rFonts w:ascii="ＭＳ ゴシック" w:eastAsia="ＭＳ ゴシック" w:hAnsi="ＭＳ ゴシック" w:cs="メイリオ"/>
          <w:szCs w:val="20"/>
        </w:rPr>
        <w:t>14</w:t>
      </w:r>
      <w:r w:rsidRPr="009A10C4">
        <w:rPr>
          <w:rFonts w:ascii="ＭＳ ゴシック" w:eastAsia="ＭＳ ゴシック" w:hAnsi="ＭＳ ゴシック" w:cs="メイリオ" w:hint="eastAsia"/>
          <w:szCs w:val="20"/>
        </w:rPr>
        <w:t>．留学計画等の変更</w:t>
      </w:r>
    </w:p>
    <w:p w:rsidR="00002476" w:rsidRPr="009A10C4" w:rsidRDefault="00607CB7" w:rsidP="00394F38">
      <w:pPr>
        <w:pStyle w:val="a7"/>
        <w:ind w:leftChars="0" w:left="0"/>
        <w:rPr>
          <w:rFonts w:asciiTheme="minorEastAsia" w:eastAsiaTheme="minorEastAsia" w:hAnsiTheme="minorEastAsia" w:cs="メイリオ"/>
          <w:szCs w:val="20"/>
        </w:rPr>
      </w:pPr>
      <w:r w:rsidRPr="009A10C4">
        <w:rPr>
          <w:rFonts w:ascii="ＭＳ ゴシック" w:eastAsia="ＭＳ ゴシック" w:hAnsi="ＭＳ ゴシック" w:cs="メイリオ" w:hint="eastAsia"/>
          <w:szCs w:val="20"/>
        </w:rPr>
        <w:lastRenderedPageBreak/>
        <w:t xml:space="preserve">　</w:t>
      </w:r>
      <w:r w:rsidR="00002476" w:rsidRPr="009A10C4">
        <w:rPr>
          <w:rFonts w:asciiTheme="minorEastAsia" w:eastAsiaTheme="minorEastAsia" w:hAnsiTheme="minorEastAsia" w:cs="メイリオ" w:hint="eastAsia"/>
          <w:szCs w:val="20"/>
        </w:rPr>
        <w:t>採用決定後に、在籍大学等、留学先機関、渡航先、天災、病気等のやむを得ない事情により、留学の時期や留学先機関等に変更が生じ、留学計画の内容及び支給月数に影響を及ぼすことが明らかになった場合、派遣留学生は在籍大学等を通じて速やかに</w:t>
      </w:r>
      <w:r w:rsidR="00836249" w:rsidRPr="009A10C4">
        <w:rPr>
          <w:rFonts w:asciiTheme="minorEastAsia" w:eastAsiaTheme="minorEastAsia" w:hAnsiTheme="minorEastAsia" w:cs="メイリオ" w:hint="eastAsia"/>
          <w:szCs w:val="20"/>
        </w:rPr>
        <w:t>本協議会</w:t>
      </w:r>
      <w:r w:rsidR="00002476" w:rsidRPr="009A10C4">
        <w:rPr>
          <w:rFonts w:asciiTheme="minorEastAsia" w:eastAsiaTheme="minorEastAsia" w:hAnsiTheme="minorEastAsia" w:cs="メイリオ" w:hint="eastAsia"/>
          <w:szCs w:val="20"/>
        </w:rPr>
        <w:t>に変更申請の手続きをとる必要があります。なお、変更に</w:t>
      </w:r>
      <w:r w:rsidR="001A6D7D" w:rsidRPr="009A10C4">
        <w:rPr>
          <w:rFonts w:asciiTheme="minorEastAsia" w:eastAsiaTheme="minorEastAsia" w:hAnsiTheme="minorEastAsia" w:cs="メイリオ" w:hint="eastAsia"/>
          <w:szCs w:val="20"/>
        </w:rPr>
        <w:t>よる</w:t>
      </w:r>
      <w:r w:rsidR="00002476" w:rsidRPr="009A10C4">
        <w:rPr>
          <w:rFonts w:asciiTheme="minorEastAsia" w:eastAsiaTheme="minorEastAsia" w:hAnsiTheme="minorEastAsia" w:cs="メイリオ" w:hint="eastAsia"/>
          <w:szCs w:val="20"/>
        </w:rPr>
        <w:t>支援額の増額は、原則として認められません。</w:t>
      </w:r>
    </w:p>
    <w:p w:rsidR="00607CB7" w:rsidRPr="009A10C4" w:rsidRDefault="00607CB7" w:rsidP="00394F38">
      <w:pPr>
        <w:pStyle w:val="a7"/>
        <w:ind w:leftChars="0" w:left="0"/>
        <w:rPr>
          <w:rFonts w:asciiTheme="minorEastAsia" w:eastAsiaTheme="minorEastAsia" w:hAnsiTheme="minorEastAsia" w:cs="メイリオ"/>
          <w:szCs w:val="20"/>
        </w:rPr>
      </w:pPr>
    </w:p>
    <w:p w:rsidR="00002476" w:rsidRPr="009A10C4" w:rsidRDefault="00002476">
      <w:pPr>
        <w:pStyle w:val="a7"/>
        <w:ind w:leftChars="112" w:left="212"/>
        <w:rPr>
          <w:rFonts w:asciiTheme="minorEastAsia" w:eastAsiaTheme="minorEastAsia" w:hAnsiTheme="minorEastAsia" w:cs="メイリオ"/>
          <w:szCs w:val="20"/>
        </w:rPr>
      </w:pPr>
      <w:r w:rsidRPr="009A10C4">
        <w:rPr>
          <w:rFonts w:asciiTheme="minorEastAsia" w:eastAsiaTheme="minorEastAsia" w:hAnsiTheme="minorEastAsia" w:cs="メイリオ" w:hint="eastAsia"/>
          <w:szCs w:val="20"/>
        </w:rPr>
        <w:t>※選考期間中に変更が生じた場合であっても、計画変更の手続きは採用決定後になります。</w:t>
      </w:r>
    </w:p>
    <w:p w:rsidR="00002476" w:rsidRPr="009A10C4" w:rsidRDefault="00002476">
      <w:pPr>
        <w:pStyle w:val="a7"/>
        <w:ind w:leftChars="112" w:left="212"/>
        <w:rPr>
          <w:rFonts w:asciiTheme="minorEastAsia" w:eastAsiaTheme="minorEastAsia" w:hAnsiTheme="minorEastAsia" w:cs="メイリオ"/>
          <w:szCs w:val="20"/>
        </w:rPr>
      </w:pPr>
      <w:r w:rsidRPr="009A10C4">
        <w:rPr>
          <w:rFonts w:asciiTheme="minorEastAsia" w:eastAsiaTheme="minorEastAsia" w:hAnsiTheme="minorEastAsia" w:cs="メイリオ" w:hint="eastAsia"/>
          <w:szCs w:val="20"/>
        </w:rPr>
        <w:t xml:space="preserve">　変更後の計画内容によっては、再審査の対象となり計画変更が承認されず、採用取消しに</w:t>
      </w:r>
    </w:p>
    <w:p w:rsidR="00002476" w:rsidRPr="009A10C4" w:rsidRDefault="00002476">
      <w:pPr>
        <w:pStyle w:val="a7"/>
        <w:ind w:leftChars="112" w:left="212"/>
        <w:rPr>
          <w:rFonts w:asciiTheme="minorEastAsia" w:eastAsiaTheme="minorEastAsia" w:hAnsiTheme="minorEastAsia" w:cs="メイリオ"/>
          <w:szCs w:val="20"/>
        </w:rPr>
      </w:pPr>
      <w:r w:rsidRPr="009A10C4">
        <w:rPr>
          <w:rFonts w:asciiTheme="minorEastAsia" w:eastAsiaTheme="minorEastAsia" w:hAnsiTheme="minorEastAsia" w:cs="メイリオ" w:hint="eastAsia"/>
          <w:szCs w:val="20"/>
        </w:rPr>
        <w:t xml:space="preserve">　なる場合もありますので</w:t>
      </w:r>
      <w:r w:rsidR="00347260" w:rsidRPr="009A10C4">
        <w:rPr>
          <w:rFonts w:asciiTheme="minorEastAsia" w:eastAsiaTheme="minorEastAsia" w:hAnsiTheme="minorEastAsia" w:cs="メイリオ" w:hint="eastAsia"/>
          <w:szCs w:val="20"/>
        </w:rPr>
        <w:t>御</w:t>
      </w:r>
      <w:r w:rsidRPr="009A10C4">
        <w:rPr>
          <w:rFonts w:asciiTheme="minorEastAsia" w:eastAsiaTheme="minorEastAsia" w:hAnsiTheme="minorEastAsia" w:cs="メイリオ" w:hint="eastAsia"/>
          <w:szCs w:val="20"/>
        </w:rPr>
        <w:t>留意ください。</w:t>
      </w:r>
    </w:p>
    <w:p w:rsidR="00002476" w:rsidRPr="009A10C4" w:rsidRDefault="00002476">
      <w:pPr>
        <w:pStyle w:val="a7"/>
        <w:ind w:left="1134" w:hangingChars="200" w:hanging="378"/>
        <w:rPr>
          <w:rFonts w:ascii="ＭＳ ゴシック" w:eastAsia="ＭＳ ゴシック" w:hAnsi="ＭＳ ゴシック" w:cs="メイリオ"/>
          <w:szCs w:val="20"/>
        </w:rPr>
      </w:pPr>
    </w:p>
    <w:p w:rsidR="00002476" w:rsidRPr="009A10C4" w:rsidRDefault="00002476">
      <w:pPr>
        <w:pStyle w:val="a7"/>
        <w:ind w:leftChars="0" w:left="1134" w:hangingChars="600" w:hanging="1134"/>
        <w:rPr>
          <w:rFonts w:ascii="ＭＳ ゴシック" w:eastAsia="ＭＳ ゴシック" w:hAnsi="ＭＳ ゴシック" w:cs="メイリオ"/>
          <w:szCs w:val="20"/>
        </w:rPr>
      </w:pPr>
      <w:r w:rsidRPr="009A10C4">
        <w:rPr>
          <w:rFonts w:ascii="ＭＳ ゴシック" w:eastAsia="ＭＳ ゴシック" w:hAnsi="ＭＳ ゴシック" w:cs="メイリオ"/>
          <w:szCs w:val="20"/>
        </w:rPr>
        <w:t>15</w:t>
      </w:r>
      <w:r w:rsidRPr="009A10C4">
        <w:rPr>
          <w:rFonts w:ascii="ＭＳ ゴシック" w:eastAsia="ＭＳ ゴシック" w:hAnsi="ＭＳ ゴシック" w:cs="メイリオ" w:hint="eastAsia"/>
          <w:szCs w:val="20"/>
        </w:rPr>
        <w:t>．</w:t>
      </w:r>
      <w:r w:rsidRPr="009A10C4">
        <w:rPr>
          <w:rFonts w:asciiTheme="majorEastAsia" w:eastAsiaTheme="majorEastAsia" w:hAnsiTheme="majorEastAsia" w:cs="ＭＳ Ｐ明朝" w:hint="eastAsia"/>
          <w:kern w:val="0"/>
          <w:szCs w:val="20"/>
        </w:rPr>
        <w:t>採用取消し又は支援の打切り等</w:t>
      </w:r>
    </w:p>
    <w:p w:rsidR="00002476" w:rsidRPr="009A10C4" w:rsidRDefault="00607CB7" w:rsidP="00394F38">
      <w:pPr>
        <w:autoSpaceDE w:val="0"/>
        <w:autoSpaceDN w:val="0"/>
        <w:adjustRightInd w:val="0"/>
        <w:jc w:val="left"/>
        <w:rPr>
          <w:rFonts w:asciiTheme="minorEastAsia" w:eastAsiaTheme="minorEastAsia" w:hAnsiTheme="minorEastAsia" w:cs="メイリオ"/>
          <w:szCs w:val="20"/>
        </w:rPr>
      </w:pPr>
      <w:r w:rsidRPr="009A10C4">
        <w:rPr>
          <w:rFonts w:asciiTheme="minorEastAsia" w:eastAsiaTheme="minorEastAsia" w:hAnsiTheme="minorEastAsia" w:cs="メイリオ" w:hint="eastAsia"/>
          <w:szCs w:val="20"/>
        </w:rPr>
        <w:t xml:space="preserve">　</w:t>
      </w:r>
      <w:r w:rsidR="00041B7C" w:rsidRPr="009A10C4">
        <w:rPr>
          <w:rFonts w:asciiTheme="minorEastAsia" w:eastAsiaTheme="minorEastAsia" w:hAnsiTheme="minorEastAsia" w:cs="メイリオ" w:hint="eastAsia"/>
          <w:szCs w:val="20"/>
        </w:rPr>
        <w:t>本協議会</w:t>
      </w:r>
      <w:r w:rsidR="00002476" w:rsidRPr="009A10C4">
        <w:rPr>
          <w:rFonts w:asciiTheme="minorEastAsia" w:eastAsiaTheme="minorEastAsia" w:hAnsiTheme="minorEastAsia" w:cs="メイリオ" w:hint="eastAsia"/>
          <w:szCs w:val="20"/>
        </w:rPr>
        <w:t>は、以下のような場合に、派遣留学生として採用後も派遣留学生の採用を取り消し、既に支給している奨学金等の全額</w:t>
      </w:r>
      <w:r w:rsidR="00347260" w:rsidRPr="009A10C4">
        <w:rPr>
          <w:rFonts w:asciiTheme="minorEastAsia" w:eastAsiaTheme="minorEastAsia" w:hAnsiTheme="minorEastAsia" w:cs="メイリオ" w:hint="eastAsia"/>
          <w:szCs w:val="20"/>
        </w:rPr>
        <w:t>又は</w:t>
      </w:r>
      <w:r w:rsidR="00002476" w:rsidRPr="009A10C4">
        <w:rPr>
          <w:rFonts w:asciiTheme="minorEastAsia" w:eastAsiaTheme="minorEastAsia" w:hAnsiTheme="minorEastAsia" w:cs="メイリオ" w:hint="eastAsia"/>
          <w:szCs w:val="20"/>
        </w:rPr>
        <w:t>一部について返納を求めることがあります。</w:t>
      </w:r>
    </w:p>
    <w:p w:rsidR="00002476" w:rsidRPr="009A10C4" w:rsidRDefault="00002476" w:rsidP="00002476">
      <w:pPr>
        <w:pStyle w:val="a7"/>
        <w:numPr>
          <w:ilvl w:val="0"/>
          <w:numId w:val="45"/>
        </w:numPr>
        <w:autoSpaceDE w:val="0"/>
        <w:autoSpaceDN w:val="0"/>
        <w:adjustRightInd w:val="0"/>
        <w:ind w:leftChars="0"/>
        <w:jc w:val="left"/>
        <w:rPr>
          <w:rFonts w:hAnsi="ＭＳ 明朝" w:cs="ＭＳ Ｐ明朝"/>
          <w:kern w:val="0"/>
          <w:szCs w:val="20"/>
        </w:rPr>
      </w:pPr>
      <w:r w:rsidRPr="009A10C4">
        <w:rPr>
          <w:rFonts w:hAnsi="ＭＳ 明朝" w:cs="ＭＳ Ｐ明朝" w:hint="eastAsia"/>
          <w:kern w:val="0"/>
          <w:szCs w:val="20"/>
        </w:rPr>
        <w:t>本要項「５</w:t>
      </w:r>
      <w:r w:rsidR="005A5BB4" w:rsidRPr="009A10C4">
        <w:rPr>
          <w:rFonts w:hAnsi="ＭＳ 明朝" w:cs="ＭＳ Ｐ明朝" w:hint="eastAsia"/>
          <w:kern w:val="0"/>
          <w:szCs w:val="20"/>
        </w:rPr>
        <w:t>.</w:t>
      </w:r>
      <w:r w:rsidRPr="009A10C4">
        <w:rPr>
          <w:rFonts w:hAnsi="ＭＳ 明朝" w:cs="ＭＳ Ｐ明朝" w:hint="eastAsia"/>
          <w:kern w:val="0"/>
          <w:szCs w:val="20"/>
        </w:rPr>
        <w:t>（2）</w:t>
      </w:r>
      <w:r w:rsidRPr="009A10C4">
        <w:rPr>
          <w:rFonts w:hAnsi="ＭＳ 明朝" w:cs="メイリオ" w:hint="eastAsia"/>
          <w:szCs w:val="20"/>
        </w:rPr>
        <w:t>留学計画の申請要件</w:t>
      </w:r>
      <w:r w:rsidRPr="009A10C4">
        <w:rPr>
          <w:rFonts w:hAnsi="ＭＳ 明朝" w:cs="ＭＳ Ｐ明朝" w:hint="eastAsia"/>
          <w:kern w:val="0"/>
          <w:szCs w:val="20"/>
        </w:rPr>
        <w:t>」「９</w:t>
      </w:r>
      <w:r w:rsidR="005A5BB4" w:rsidRPr="009A10C4">
        <w:rPr>
          <w:rFonts w:hAnsi="ＭＳ 明朝" w:cs="ＭＳ Ｐ明朝" w:hint="eastAsia"/>
          <w:kern w:val="0"/>
          <w:szCs w:val="20"/>
        </w:rPr>
        <w:t>.</w:t>
      </w:r>
      <w:r w:rsidRPr="009A10C4">
        <w:rPr>
          <w:rFonts w:hAnsi="ＭＳ 明朝" w:cs="ＭＳ Ｐ明朝" w:hint="eastAsia"/>
          <w:kern w:val="0"/>
          <w:szCs w:val="20"/>
        </w:rPr>
        <w:t>派遣留学生の要件」を満たさなくなった場合</w:t>
      </w:r>
    </w:p>
    <w:p w:rsidR="00002476" w:rsidRPr="009A10C4" w:rsidRDefault="00002476" w:rsidP="00002476">
      <w:pPr>
        <w:pStyle w:val="a7"/>
        <w:numPr>
          <w:ilvl w:val="0"/>
          <w:numId w:val="45"/>
        </w:numPr>
        <w:autoSpaceDE w:val="0"/>
        <w:autoSpaceDN w:val="0"/>
        <w:adjustRightInd w:val="0"/>
        <w:ind w:leftChars="0"/>
        <w:jc w:val="left"/>
        <w:rPr>
          <w:rFonts w:hAnsi="ＭＳ 明朝" w:cs="ＭＳ Ｐ明朝"/>
          <w:kern w:val="0"/>
          <w:szCs w:val="20"/>
        </w:rPr>
      </w:pPr>
      <w:r w:rsidRPr="009A10C4">
        <w:rPr>
          <w:rFonts w:hAnsi="ＭＳ 明朝" w:cs="ＭＳ Ｐ明朝" w:hint="eastAsia"/>
          <w:kern w:val="0"/>
          <w:szCs w:val="20"/>
        </w:rPr>
        <w:t>留学先機関において懲戒処分を受ける等留学の中止が適当であると認められた場合</w:t>
      </w:r>
    </w:p>
    <w:p w:rsidR="00002476" w:rsidRPr="009A10C4" w:rsidRDefault="00002476" w:rsidP="00002476">
      <w:pPr>
        <w:pStyle w:val="a7"/>
        <w:numPr>
          <w:ilvl w:val="0"/>
          <w:numId w:val="45"/>
        </w:numPr>
        <w:autoSpaceDE w:val="0"/>
        <w:autoSpaceDN w:val="0"/>
        <w:adjustRightInd w:val="0"/>
        <w:ind w:leftChars="0"/>
        <w:jc w:val="left"/>
        <w:rPr>
          <w:rFonts w:hAnsi="ＭＳ 明朝" w:cs="ＭＳ Ｐ明朝"/>
          <w:kern w:val="0"/>
          <w:szCs w:val="20"/>
        </w:rPr>
      </w:pPr>
      <w:r w:rsidRPr="009A10C4">
        <w:rPr>
          <w:rFonts w:hAnsi="ＭＳ 明朝" w:cs="ＭＳ Ｐ明朝" w:hint="eastAsia"/>
          <w:kern w:val="0"/>
          <w:szCs w:val="20"/>
        </w:rPr>
        <w:t>採択された留学計画内容に大幅な変更がある場合</w:t>
      </w:r>
      <w:r w:rsidR="00307F4A" w:rsidRPr="009A10C4">
        <w:rPr>
          <w:rFonts w:hAnsi="ＭＳ 明朝" w:cs="ＭＳ Ｐ明朝" w:hint="eastAsia"/>
          <w:kern w:val="0"/>
          <w:szCs w:val="20"/>
        </w:rPr>
        <w:t>であって、再審査の結果</w:t>
      </w:r>
      <w:r w:rsidR="002D17F1" w:rsidRPr="009A10C4">
        <w:rPr>
          <w:rFonts w:hAnsi="ＭＳ 明朝" w:cs="ＭＳ Ｐ明朝" w:hint="eastAsia"/>
          <w:kern w:val="0"/>
          <w:szCs w:val="20"/>
        </w:rPr>
        <w:t>、</w:t>
      </w:r>
      <w:r w:rsidR="00307F4A" w:rsidRPr="009A10C4">
        <w:rPr>
          <w:rFonts w:hAnsi="ＭＳ 明朝" w:cs="ＭＳ Ｐ明朝" w:hint="eastAsia"/>
          <w:kern w:val="0"/>
          <w:szCs w:val="20"/>
        </w:rPr>
        <w:t>不採択と判定された場合</w:t>
      </w:r>
      <w:r w:rsidRPr="009A10C4">
        <w:rPr>
          <w:rFonts w:hAnsi="ＭＳ 明朝" w:cs="ＭＳ Ｐ明朝" w:hint="eastAsia"/>
          <w:kern w:val="0"/>
          <w:szCs w:val="20"/>
        </w:rPr>
        <w:t>や、自己都合により途中で辞退する場合</w:t>
      </w:r>
    </w:p>
    <w:p w:rsidR="00002476" w:rsidRPr="009A10C4" w:rsidRDefault="00A90967" w:rsidP="00002476">
      <w:pPr>
        <w:pStyle w:val="a7"/>
        <w:numPr>
          <w:ilvl w:val="0"/>
          <w:numId w:val="45"/>
        </w:numPr>
        <w:autoSpaceDE w:val="0"/>
        <w:autoSpaceDN w:val="0"/>
        <w:adjustRightInd w:val="0"/>
        <w:ind w:leftChars="0"/>
        <w:jc w:val="left"/>
        <w:rPr>
          <w:rFonts w:hAnsi="ＭＳ 明朝" w:cs="ＭＳ Ｐ明朝"/>
          <w:kern w:val="0"/>
          <w:szCs w:val="20"/>
        </w:rPr>
      </w:pPr>
      <w:r w:rsidRPr="009A10C4">
        <w:rPr>
          <w:rFonts w:hAnsi="ＭＳ 明朝" w:cs="ＭＳ Ｐ明朝" w:hint="eastAsia"/>
          <w:kern w:val="0"/>
          <w:szCs w:val="20"/>
        </w:rPr>
        <w:t>申請</w:t>
      </w:r>
      <w:r w:rsidR="00002476" w:rsidRPr="009A10C4">
        <w:rPr>
          <w:rFonts w:hAnsi="ＭＳ 明朝" w:cs="ＭＳ Ｐ明朝" w:hint="eastAsia"/>
          <w:kern w:val="0"/>
          <w:szCs w:val="20"/>
        </w:rPr>
        <w:t>内容に悪質な虚偽があると認められた場合</w:t>
      </w:r>
    </w:p>
    <w:p w:rsidR="00002476" w:rsidRPr="009A10C4" w:rsidRDefault="00002476" w:rsidP="00002476">
      <w:pPr>
        <w:pStyle w:val="a7"/>
        <w:numPr>
          <w:ilvl w:val="0"/>
          <w:numId w:val="45"/>
        </w:numPr>
        <w:autoSpaceDE w:val="0"/>
        <w:autoSpaceDN w:val="0"/>
        <w:adjustRightInd w:val="0"/>
        <w:ind w:leftChars="0"/>
        <w:jc w:val="left"/>
        <w:rPr>
          <w:rFonts w:hAnsi="ＭＳ 明朝" w:cs="ＭＳ Ｐ明朝"/>
          <w:kern w:val="0"/>
          <w:szCs w:val="20"/>
        </w:rPr>
      </w:pPr>
      <w:r w:rsidRPr="009A10C4">
        <w:rPr>
          <w:rFonts w:hAnsi="ＭＳ 明朝" w:cs="ＭＳ Ｐ明朝" w:hint="eastAsia"/>
          <w:kern w:val="0"/>
          <w:szCs w:val="20"/>
        </w:rPr>
        <w:t>学業不振、素行不良等が極めて顕著で、本制度による支援を受けるにふさわしくないと機構が判断した場合</w:t>
      </w:r>
    </w:p>
    <w:p w:rsidR="009F2FAE" w:rsidRPr="009A10C4" w:rsidRDefault="009F2FAE" w:rsidP="00002476">
      <w:pPr>
        <w:pStyle w:val="a7"/>
        <w:ind w:leftChars="0" w:left="0"/>
        <w:rPr>
          <w:rFonts w:ascii="ＭＳ ゴシック" w:eastAsia="ＭＳ ゴシック" w:hAnsi="ＭＳ ゴシック" w:cs="メイリオ"/>
          <w:szCs w:val="20"/>
        </w:rPr>
      </w:pPr>
    </w:p>
    <w:p w:rsidR="00607CB7" w:rsidRPr="009A10C4" w:rsidRDefault="00002476" w:rsidP="00002476">
      <w:pPr>
        <w:pStyle w:val="a7"/>
        <w:ind w:leftChars="0" w:left="0"/>
        <w:rPr>
          <w:rFonts w:ascii="ＭＳ ゴシック" w:eastAsia="ＭＳ ゴシック" w:hAnsi="ＭＳ ゴシック" w:cs="メイリオ"/>
          <w:szCs w:val="20"/>
        </w:rPr>
      </w:pPr>
      <w:r w:rsidRPr="009A10C4">
        <w:rPr>
          <w:rFonts w:ascii="ＭＳ ゴシック" w:eastAsia="ＭＳ ゴシック" w:hAnsi="ＭＳ ゴシック" w:cs="メイリオ"/>
          <w:szCs w:val="20"/>
        </w:rPr>
        <w:t>16</w:t>
      </w:r>
      <w:r w:rsidRPr="009A10C4">
        <w:rPr>
          <w:rFonts w:ascii="ＭＳ ゴシック" w:eastAsia="ＭＳ ゴシック" w:hAnsi="ＭＳ ゴシック" w:cs="メイリオ" w:hint="eastAsia"/>
          <w:szCs w:val="20"/>
        </w:rPr>
        <w:t>．その他留意事項等</w:t>
      </w:r>
    </w:p>
    <w:p w:rsidR="00002476" w:rsidRPr="009A10C4" w:rsidRDefault="00607CB7" w:rsidP="00394F38">
      <w:pPr>
        <w:pStyle w:val="a7"/>
        <w:ind w:leftChars="0" w:left="0"/>
      </w:pPr>
      <w:r w:rsidRPr="009A10C4">
        <w:rPr>
          <w:rFonts w:hint="eastAsia"/>
        </w:rPr>
        <w:t xml:space="preserve">　</w:t>
      </w:r>
      <w:r w:rsidR="00002476" w:rsidRPr="009A10C4">
        <w:rPr>
          <w:rFonts w:hint="eastAsia"/>
        </w:rPr>
        <w:t>派遣留学生は、留学に当たって現地の安全情報に十分注意し、留学後も随時状況確認ができるよう、在籍大学等や留学先機関と連絡を密にするようにしてください。留学に関する情報収集の手段として、機構ホームページ等を活用できます。</w:t>
      </w:r>
    </w:p>
    <w:p w:rsidR="00002476" w:rsidRPr="009A10C4" w:rsidRDefault="00002476" w:rsidP="00002476">
      <w:pPr>
        <w:rPr>
          <w:rFonts w:hAnsi="ＭＳ 明朝"/>
          <w:spacing w:val="10"/>
          <w:szCs w:val="20"/>
          <w:lang w:eastAsia="zh-CN"/>
        </w:rPr>
      </w:pPr>
      <w:r w:rsidRPr="009A10C4">
        <w:rPr>
          <w:rFonts w:hAnsi="ＭＳ 明朝" w:cs="メイリオ" w:hint="eastAsia"/>
          <w:szCs w:val="20"/>
        </w:rPr>
        <w:t xml:space="preserve">　</w:t>
      </w:r>
      <w:r w:rsidRPr="009A10C4">
        <w:rPr>
          <w:rFonts w:hAnsi="ＭＳ 明朝"/>
          <w:szCs w:val="20"/>
          <w:lang w:eastAsia="zh-CN"/>
        </w:rPr>
        <w:t>[</w:t>
      </w:r>
      <w:r w:rsidRPr="009A10C4">
        <w:rPr>
          <w:rFonts w:hAnsi="ＭＳ 明朝" w:hint="eastAsia"/>
          <w:szCs w:val="20"/>
          <w:lang w:eastAsia="zh-CN"/>
        </w:rPr>
        <w:t>留学情報等照会先</w:t>
      </w:r>
      <w:r w:rsidRPr="009A10C4">
        <w:rPr>
          <w:rFonts w:hAnsi="ＭＳ 明朝"/>
          <w:szCs w:val="20"/>
          <w:lang w:eastAsia="zh-CN"/>
        </w:rPr>
        <w:t>]</w:t>
      </w:r>
    </w:p>
    <w:p w:rsidR="00002476" w:rsidRPr="009A10C4" w:rsidRDefault="00002476" w:rsidP="00002476">
      <w:pPr>
        <w:rPr>
          <w:rFonts w:hAnsi="ＭＳ 明朝"/>
          <w:spacing w:val="10"/>
          <w:szCs w:val="20"/>
          <w:lang w:eastAsia="zh-CN"/>
        </w:rPr>
      </w:pPr>
      <w:r w:rsidRPr="009A10C4">
        <w:rPr>
          <w:rFonts w:hAnsi="ＭＳ 明朝"/>
          <w:szCs w:val="20"/>
          <w:lang w:eastAsia="zh-CN"/>
        </w:rPr>
        <w:t xml:space="preserve">   </w:t>
      </w:r>
      <w:r w:rsidRPr="009A10C4">
        <w:rPr>
          <w:rFonts w:hAnsi="ＭＳ 明朝" w:hint="eastAsia"/>
          <w:szCs w:val="20"/>
          <w:lang w:eastAsia="zh-CN"/>
        </w:rPr>
        <w:t>○独立行政法人日本学生支援機構</w:t>
      </w:r>
    </w:p>
    <w:p w:rsidR="00002476" w:rsidRPr="009A10C4" w:rsidRDefault="00002476">
      <w:pPr>
        <w:ind w:firstLineChars="300" w:firstLine="567"/>
        <w:rPr>
          <w:rFonts w:hAnsi="ＭＳ 明朝"/>
          <w:szCs w:val="20"/>
          <w:lang w:val="de-DE"/>
        </w:rPr>
      </w:pPr>
      <w:r w:rsidRPr="009A10C4">
        <w:rPr>
          <w:rFonts w:hAnsi="ＭＳ 明朝" w:hint="eastAsia"/>
          <w:szCs w:val="20"/>
        </w:rPr>
        <w:t>ホームページ</w:t>
      </w:r>
      <w:r w:rsidRPr="009A10C4">
        <w:rPr>
          <w:rFonts w:hAnsi="ＭＳ 明朝"/>
          <w:szCs w:val="20"/>
          <w:lang w:val="de-DE"/>
        </w:rPr>
        <w:t xml:space="preserve">  http://www.jasso.go.jp/study_a/oversea_info.html</w:t>
      </w:r>
    </w:p>
    <w:p w:rsidR="00002476" w:rsidRPr="009A10C4" w:rsidRDefault="00002476" w:rsidP="00002476">
      <w:pPr>
        <w:rPr>
          <w:rFonts w:hAnsi="ＭＳ 明朝"/>
          <w:szCs w:val="20"/>
          <w:lang w:val="de-DE"/>
        </w:rPr>
      </w:pPr>
    </w:p>
    <w:p w:rsidR="00002476" w:rsidRPr="009A10C4" w:rsidRDefault="00002476">
      <w:pPr>
        <w:ind w:firstLineChars="100" w:firstLine="189"/>
        <w:rPr>
          <w:rFonts w:hAnsi="ＭＳ 明朝"/>
          <w:szCs w:val="20"/>
          <w:lang w:val="de-DE"/>
        </w:rPr>
      </w:pPr>
      <w:r w:rsidRPr="009A10C4">
        <w:rPr>
          <w:rFonts w:hAnsi="ＭＳ 明朝" w:hint="eastAsia"/>
          <w:szCs w:val="20"/>
          <w:lang w:val="de-DE"/>
        </w:rPr>
        <w:t>留学に関する安全情報の収集手段として、外務省の「領事サービスセンター（海外安全担当）」の情報提供サービス等を活用してください。なお、留学先国</w:t>
      </w:r>
      <w:r w:rsidR="002D17F1" w:rsidRPr="009A10C4">
        <w:rPr>
          <w:rFonts w:hAnsi="ＭＳ 明朝" w:hint="eastAsia"/>
          <w:szCs w:val="20"/>
          <w:lang w:val="de-DE"/>
        </w:rPr>
        <w:t>・</w:t>
      </w:r>
      <w:r w:rsidRPr="009A10C4">
        <w:rPr>
          <w:rFonts w:hAnsi="ＭＳ 明朝" w:hint="eastAsia"/>
          <w:szCs w:val="20"/>
          <w:lang w:val="de-DE"/>
        </w:rPr>
        <w:t>地域の状況から安全な留学が困難と認められる</w:t>
      </w:r>
      <w:r w:rsidR="00A14B86" w:rsidRPr="009A10C4">
        <w:rPr>
          <w:rFonts w:hAnsi="ＭＳ 明朝" w:hint="eastAsia"/>
          <w:szCs w:val="20"/>
          <w:lang w:val="de-DE"/>
        </w:rPr>
        <w:t>際には</w:t>
      </w:r>
      <w:r w:rsidRPr="009A10C4">
        <w:rPr>
          <w:rFonts w:hAnsi="ＭＳ 明朝" w:hint="eastAsia"/>
          <w:szCs w:val="20"/>
          <w:lang w:val="de-DE"/>
        </w:rPr>
        <w:t>、派遣留学生としての支援を見合わせることがあります。</w:t>
      </w:r>
    </w:p>
    <w:p w:rsidR="00002476" w:rsidRPr="009A10C4" w:rsidRDefault="00002476">
      <w:pPr>
        <w:ind w:firstLineChars="100" w:firstLine="189"/>
        <w:rPr>
          <w:rFonts w:hAnsi="ＭＳ 明朝"/>
          <w:szCs w:val="20"/>
          <w:lang w:val="de-DE"/>
        </w:rPr>
      </w:pPr>
      <w:r w:rsidRPr="009A10C4">
        <w:rPr>
          <w:rFonts w:hAnsi="ＭＳ 明朝" w:hint="eastAsia"/>
          <w:szCs w:val="20"/>
          <w:lang w:val="de-DE"/>
        </w:rPr>
        <w:t>また、渡航後は、</w:t>
      </w:r>
      <w:r w:rsidRPr="009A10C4">
        <w:rPr>
          <w:rFonts w:hAnsi="ＭＳ 明朝" w:hint="eastAsia"/>
          <w:szCs w:val="20"/>
        </w:rPr>
        <w:t>日本大使館や総領事館に在留届を提出して</w:t>
      </w:r>
      <w:r w:rsidR="00347260" w:rsidRPr="009A10C4">
        <w:rPr>
          <w:rFonts w:hAnsi="ＭＳ 明朝" w:hint="eastAsia"/>
          <w:szCs w:val="20"/>
        </w:rPr>
        <w:t>ください</w:t>
      </w:r>
      <w:r w:rsidRPr="009A10C4">
        <w:rPr>
          <w:rFonts w:hAnsi="ＭＳ 明朝" w:hint="eastAsia"/>
          <w:szCs w:val="20"/>
        </w:rPr>
        <w:t>（海外に３か月以上滞在する</w:t>
      </w:r>
      <w:r w:rsidR="00A14B86" w:rsidRPr="009A10C4">
        <w:rPr>
          <w:rFonts w:hAnsi="ＭＳ 明朝" w:hint="eastAsia"/>
          <w:szCs w:val="20"/>
        </w:rPr>
        <w:t>際には</w:t>
      </w:r>
      <w:r w:rsidRPr="009A10C4">
        <w:rPr>
          <w:rFonts w:hAnsi="ＭＳ 明朝" w:hint="eastAsia"/>
          <w:szCs w:val="20"/>
        </w:rPr>
        <w:t>在留届の提出が義務付けられています）。在留期間が３か月未満の場合についても、</w:t>
      </w:r>
      <w:r w:rsidRPr="009A10C4">
        <w:rPr>
          <w:rFonts w:hAnsi="ＭＳ 明朝" w:hint="eastAsia"/>
          <w:bCs/>
          <w:szCs w:val="20"/>
        </w:rPr>
        <w:t>「たびレジ」</w:t>
      </w:r>
      <w:r w:rsidRPr="009A10C4">
        <w:rPr>
          <w:rFonts w:hAnsi="ＭＳ 明朝" w:hint="eastAsia"/>
          <w:szCs w:val="20"/>
        </w:rPr>
        <w:t>に登録することで在留届と同様に緊急情報の提供を受けられるので登録をするようにして</w:t>
      </w:r>
      <w:r w:rsidR="00347260" w:rsidRPr="009A10C4">
        <w:rPr>
          <w:rFonts w:hAnsi="ＭＳ 明朝" w:hint="eastAsia"/>
          <w:szCs w:val="20"/>
        </w:rPr>
        <w:t>くだ</w:t>
      </w:r>
      <w:r w:rsidRPr="009A10C4">
        <w:rPr>
          <w:rFonts w:hAnsi="ＭＳ 明朝" w:hint="eastAsia"/>
          <w:szCs w:val="20"/>
        </w:rPr>
        <w:t>さい。（たびレジ：</w:t>
      </w:r>
      <w:r w:rsidRPr="009A10C4">
        <w:rPr>
          <w:rFonts w:hAnsi="ＭＳ 明朝"/>
          <w:szCs w:val="20"/>
        </w:rPr>
        <w:t>https://www.ezairyu.mofa.go.jp/tabireg/</w:t>
      </w:r>
      <w:r w:rsidRPr="009A10C4">
        <w:rPr>
          <w:rFonts w:hAnsi="ＭＳ 明朝" w:hint="eastAsia"/>
          <w:szCs w:val="20"/>
        </w:rPr>
        <w:t>）</w:t>
      </w:r>
    </w:p>
    <w:p w:rsidR="00002476" w:rsidRPr="009A10C4" w:rsidRDefault="00002476">
      <w:pPr>
        <w:ind w:firstLineChars="100" w:firstLine="189"/>
        <w:rPr>
          <w:rFonts w:hAnsi="ＭＳ 明朝"/>
          <w:szCs w:val="20"/>
          <w:lang w:val="de-DE"/>
        </w:rPr>
      </w:pPr>
    </w:p>
    <w:p w:rsidR="00002476" w:rsidRPr="009A10C4" w:rsidRDefault="00002476">
      <w:pPr>
        <w:ind w:firstLineChars="100" w:firstLine="189"/>
        <w:rPr>
          <w:rFonts w:hAnsi="ＭＳ 明朝"/>
          <w:szCs w:val="20"/>
          <w:lang w:val="de-DE"/>
        </w:rPr>
      </w:pPr>
      <w:r w:rsidRPr="009A10C4">
        <w:rPr>
          <w:rFonts w:hAnsi="ＭＳ 明朝" w:hint="eastAsia"/>
          <w:szCs w:val="20"/>
          <w:lang w:val="de-DE"/>
        </w:rPr>
        <w:lastRenderedPageBreak/>
        <w:t>［海外安全情報等照会先］</w:t>
      </w:r>
    </w:p>
    <w:p w:rsidR="00002476" w:rsidRPr="009A10C4" w:rsidRDefault="00002476" w:rsidP="00002476">
      <w:pPr>
        <w:rPr>
          <w:rFonts w:hAnsi="ＭＳ 明朝"/>
          <w:spacing w:val="10"/>
          <w:szCs w:val="20"/>
        </w:rPr>
      </w:pPr>
      <w:r w:rsidRPr="009A10C4">
        <w:rPr>
          <w:rFonts w:hAnsi="ＭＳ 明朝"/>
          <w:szCs w:val="20"/>
          <w:lang w:val="de-DE"/>
        </w:rPr>
        <w:t xml:space="preserve">   </w:t>
      </w:r>
      <w:r w:rsidRPr="009A10C4">
        <w:rPr>
          <w:rFonts w:hAnsi="ＭＳ 明朝" w:hint="eastAsia"/>
          <w:szCs w:val="20"/>
        </w:rPr>
        <w:t>○外務省領事局　領事サービスセンター（海外安全担当）</w:t>
      </w:r>
    </w:p>
    <w:p w:rsidR="00002476" w:rsidRPr="009A10C4" w:rsidRDefault="00002476">
      <w:pPr>
        <w:ind w:firstLineChars="300" w:firstLine="567"/>
        <w:rPr>
          <w:rFonts w:hAnsi="ＭＳ 明朝"/>
          <w:spacing w:val="10"/>
          <w:szCs w:val="20"/>
        </w:rPr>
      </w:pPr>
      <w:r w:rsidRPr="009A10C4">
        <w:rPr>
          <w:rFonts w:hAnsi="ＭＳ 明朝" w:hint="eastAsia"/>
          <w:szCs w:val="20"/>
        </w:rPr>
        <w:t>〒</w:t>
      </w:r>
      <w:r w:rsidRPr="009A10C4">
        <w:rPr>
          <w:rFonts w:hAnsi="ＭＳ 明朝"/>
          <w:szCs w:val="20"/>
        </w:rPr>
        <w:t>100-8919</w:t>
      </w:r>
      <w:r w:rsidRPr="009A10C4">
        <w:rPr>
          <w:rFonts w:hAnsi="ＭＳ 明朝" w:hint="eastAsia"/>
          <w:szCs w:val="20"/>
        </w:rPr>
        <w:t xml:space="preserve">　東京都千代田区霞が関</w:t>
      </w:r>
      <w:r w:rsidRPr="009A10C4">
        <w:rPr>
          <w:rFonts w:hAnsi="ＭＳ 明朝"/>
          <w:szCs w:val="20"/>
        </w:rPr>
        <w:t xml:space="preserve">2-2-1 </w:t>
      </w:r>
      <w:r w:rsidRPr="009A10C4">
        <w:rPr>
          <w:rFonts w:hAnsi="ＭＳ 明朝" w:hint="eastAsia"/>
          <w:szCs w:val="20"/>
        </w:rPr>
        <w:t>（外務省庁舎内）</w:t>
      </w:r>
    </w:p>
    <w:p w:rsidR="00002476" w:rsidRPr="009A10C4" w:rsidRDefault="00002476">
      <w:pPr>
        <w:tabs>
          <w:tab w:val="left" w:pos="6090"/>
        </w:tabs>
        <w:ind w:firstLineChars="300" w:firstLine="567"/>
        <w:rPr>
          <w:rFonts w:hAnsi="ＭＳ 明朝"/>
          <w:spacing w:val="10"/>
          <w:szCs w:val="20"/>
        </w:rPr>
      </w:pPr>
      <w:r w:rsidRPr="009A10C4">
        <w:rPr>
          <w:rFonts w:hAnsi="ＭＳ 明朝"/>
          <w:szCs w:val="20"/>
        </w:rPr>
        <w:t xml:space="preserve">TEL </w:t>
      </w:r>
      <w:r w:rsidRPr="009A10C4">
        <w:rPr>
          <w:rFonts w:hAnsi="ＭＳ 明朝" w:hint="eastAsia"/>
          <w:szCs w:val="20"/>
        </w:rPr>
        <w:t>：（代表）</w:t>
      </w:r>
      <w:r w:rsidRPr="009A10C4">
        <w:rPr>
          <w:rFonts w:hAnsi="ＭＳ 明朝"/>
          <w:szCs w:val="20"/>
        </w:rPr>
        <w:t>03-3580-3311</w:t>
      </w:r>
      <w:r w:rsidRPr="009A10C4">
        <w:rPr>
          <w:rFonts w:hAnsi="ＭＳ 明朝" w:hint="eastAsia"/>
          <w:szCs w:val="20"/>
        </w:rPr>
        <w:t>（内線</w:t>
      </w:r>
      <w:r w:rsidRPr="009A10C4">
        <w:rPr>
          <w:rFonts w:hAnsi="ＭＳ 明朝"/>
          <w:szCs w:val="20"/>
        </w:rPr>
        <w:t>2902</w:t>
      </w:r>
      <w:r w:rsidRPr="009A10C4">
        <w:rPr>
          <w:rFonts w:hAnsi="ＭＳ 明朝" w:hint="eastAsia"/>
          <w:szCs w:val="20"/>
        </w:rPr>
        <w:t>、</w:t>
      </w:r>
      <w:r w:rsidRPr="009A10C4">
        <w:rPr>
          <w:rFonts w:hAnsi="ＭＳ 明朝"/>
          <w:szCs w:val="20"/>
        </w:rPr>
        <w:t>2903</w:t>
      </w:r>
      <w:r w:rsidRPr="009A10C4">
        <w:rPr>
          <w:rFonts w:hAnsi="ＭＳ 明朝" w:hint="eastAsia"/>
          <w:szCs w:val="20"/>
        </w:rPr>
        <w:t>）</w:t>
      </w:r>
    </w:p>
    <w:p w:rsidR="00002476" w:rsidRPr="009A10C4" w:rsidRDefault="00002476">
      <w:pPr>
        <w:ind w:firstLineChars="300" w:firstLine="567"/>
        <w:rPr>
          <w:rFonts w:hAnsi="ＭＳ 明朝"/>
          <w:spacing w:val="10"/>
          <w:szCs w:val="20"/>
        </w:rPr>
      </w:pPr>
      <w:r w:rsidRPr="009A10C4">
        <w:rPr>
          <w:rFonts w:hAnsi="ＭＳ 明朝" w:hint="eastAsia"/>
          <w:szCs w:val="20"/>
        </w:rPr>
        <w:t>ホームページ</w:t>
      </w:r>
      <w:r w:rsidRPr="009A10C4">
        <w:rPr>
          <w:rFonts w:hAnsi="ＭＳ 明朝"/>
          <w:szCs w:val="20"/>
        </w:rPr>
        <w:t xml:space="preserve">  </w:t>
      </w:r>
      <w:r w:rsidRPr="009A10C4">
        <w:rPr>
          <w:rFonts w:hAnsi="ＭＳ 明朝"/>
          <w:spacing w:val="10"/>
          <w:szCs w:val="20"/>
        </w:rPr>
        <w:t>http://www.anzen.mofa.go.jp/about_center/index.html</w:t>
      </w:r>
    </w:p>
    <w:p w:rsidR="00002476" w:rsidRPr="009A10C4" w:rsidRDefault="00002476" w:rsidP="00002476">
      <w:pPr>
        <w:rPr>
          <w:rFonts w:hAnsi="ＭＳ 明朝" w:cs="メイリオ"/>
          <w:szCs w:val="20"/>
        </w:rPr>
      </w:pPr>
    </w:p>
    <w:p w:rsidR="000D4FBC" w:rsidRPr="009A10C4" w:rsidRDefault="000D4FBC" w:rsidP="00002476">
      <w:pPr>
        <w:rPr>
          <w:rFonts w:ascii="ＭＳ ゴシック" w:eastAsia="ＭＳ ゴシック" w:hAnsi="ＭＳ ゴシック" w:cs="メイリオ"/>
          <w:szCs w:val="20"/>
        </w:rPr>
      </w:pPr>
      <w:r w:rsidRPr="009A10C4">
        <w:rPr>
          <w:rFonts w:ascii="ＭＳ ゴシック" w:eastAsia="ＭＳ ゴシック" w:hAnsi="ＭＳ ゴシック" w:cs="メイリオ"/>
          <w:szCs w:val="20"/>
        </w:rPr>
        <w:t>17.</w:t>
      </w:r>
      <w:r w:rsidR="00DF4DC3" w:rsidRPr="009A10C4">
        <w:rPr>
          <w:rFonts w:ascii="ＭＳ ゴシック" w:eastAsia="ＭＳ ゴシック" w:hAnsi="ＭＳ ゴシック" w:cs="メイリオ" w:hint="eastAsia"/>
          <w:szCs w:val="20"/>
        </w:rPr>
        <w:t>障</w:t>
      </w:r>
      <w:r w:rsidR="00852C44">
        <w:rPr>
          <w:rFonts w:ascii="ＭＳ ゴシック" w:eastAsia="ＭＳ ゴシック" w:hAnsi="ＭＳ ゴシック" w:cs="メイリオ" w:hint="eastAsia"/>
          <w:szCs w:val="20"/>
        </w:rPr>
        <w:t>がいの</w:t>
      </w:r>
      <w:r w:rsidR="00260B29" w:rsidRPr="009A10C4">
        <w:rPr>
          <w:rFonts w:ascii="ＭＳ ゴシック" w:eastAsia="ＭＳ ゴシック" w:hAnsi="ＭＳ ゴシック" w:cs="メイリオ" w:hint="eastAsia"/>
          <w:szCs w:val="20"/>
        </w:rPr>
        <w:t>ある学生</w:t>
      </w:r>
      <w:r w:rsidRPr="009A10C4">
        <w:rPr>
          <w:rFonts w:ascii="ＭＳ ゴシック" w:eastAsia="ＭＳ ゴシック" w:hAnsi="ＭＳ ゴシック" w:cs="メイリオ" w:hint="eastAsia"/>
          <w:szCs w:val="20"/>
        </w:rPr>
        <w:t>について</w:t>
      </w:r>
    </w:p>
    <w:p w:rsidR="000D4FBC" w:rsidRPr="009A10C4" w:rsidRDefault="00DF4DC3">
      <w:pPr>
        <w:ind w:firstLineChars="100" w:firstLine="189"/>
        <w:rPr>
          <w:rFonts w:hAnsi="ＭＳ 明朝"/>
          <w:szCs w:val="20"/>
        </w:rPr>
      </w:pPr>
      <w:r w:rsidRPr="009A10C4">
        <w:rPr>
          <w:rFonts w:hAnsi="ＭＳ 明朝" w:hint="eastAsia"/>
          <w:szCs w:val="20"/>
        </w:rPr>
        <w:t>障</w:t>
      </w:r>
      <w:r w:rsidR="00852C44">
        <w:rPr>
          <w:rFonts w:hAnsi="ＭＳ 明朝" w:hint="eastAsia"/>
          <w:szCs w:val="20"/>
        </w:rPr>
        <w:t>がい</w:t>
      </w:r>
      <w:r w:rsidR="00403267" w:rsidRPr="009A10C4">
        <w:rPr>
          <w:rFonts w:hAnsi="ＭＳ 明朝" w:hint="eastAsia"/>
          <w:szCs w:val="20"/>
        </w:rPr>
        <w:t>の</w:t>
      </w:r>
      <w:r w:rsidR="003F2821" w:rsidRPr="009A10C4">
        <w:rPr>
          <w:rFonts w:hAnsi="ＭＳ 明朝" w:hint="eastAsia"/>
          <w:szCs w:val="20"/>
        </w:rPr>
        <w:t>ある学生</w:t>
      </w:r>
      <w:r w:rsidR="00403267" w:rsidRPr="009A10C4">
        <w:rPr>
          <w:rFonts w:hAnsi="ＭＳ 明朝" w:hint="eastAsia"/>
          <w:szCs w:val="20"/>
        </w:rPr>
        <w:t>で</w:t>
      </w:r>
      <w:r w:rsidR="0079176A" w:rsidRPr="009A10C4">
        <w:rPr>
          <w:rFonts w:hAnsi="ＭＳ 明朝" w:hint="eastAsia"/>
          <w:szCs w:val="20"/>
        </w:rPr>
        <w:t>、</w:t>
      </w:r>
      <w:r w:rsidR="00403267" w:rsidRPr="009A10C4">
        <w:rPr>
          <w:rFonts w:hAnsi="ＭＳ 明朝" w:hint="eastAsia"/>
          <w:szCs w:val="20"/>
        </w:rPr>
        <w:t>本制度に申請するに</w:t>
      </w:r>
      <w:r w:rsidR="00347260" w:rsidRPr="009A10C4">
        <w:rPr>
          <w:rFonts w:hAnsi="ＭＳ 明朝" w:hint="eastAsia"/>
          <w:szCs w:val="20"/>
        </w:rPr>
        <w:t>当たり</w:t>
      </w:r>
      <w:r w:rsidR="00403267" w:rsidRPr="009A10C4">
        <w:rPr>
          <w:rFonts w:hAnsi="ＭＳ 明朝" w:hint="eastAsia"/>
          <w:szCs w:val="20"/>
        </w:rPr>
        <w:t>支援</w:t>
      </w:r>
      <w:r w:rsidR="008A3F8B" w:rsidRPr="009A10C4">
        <w:rPr>
          <w:rFonts w:hAnsi="ＭＳ 明朝" w:hint="eastAsia"/>
          <w:szCs w:val="20"/>
        </w:rPr>
        <w:t>を希望する</w:t>
      </w:r>
      <w:r w:rsidR="00A14B86" w:rsidRPr="009A10C4">
        <w:rPr>
          <w:rFonts w:hAnsi="ＭＳ 明朝" w:hint="eastAsia"/>
          <w:szCs w:val="20"/>
        </w:rPr>
        <w:t>際には</w:t>
      </w:r>
      <w:r w:rsidR="00403267" w:rsidRPr="009A10C4">
        <w:rPr>
          <w:rFonts w:hAnsi="ＭＳ 明朝" w:hint="eastAsia"/>
          <w:szCs w:val="20"/>
        </w:rPr>
        <w:t>事前に</w:t>
      </w:r>
      <w:r w:rsidR="008A3F8B" w:rsidRPr="009A10C4">
        <w:rPr>
          <w:rFonts w:hAnsi="ＭＳ 明朝" w:hint="eastAsia"/>
          <w:szCs w:val="20"/>
        </w:rPr>
        <w:t>在籍</w:t>
      </w:r>
      <w:r w:rsidR="009348BE" w:rsidRPr="009A10C4">
        <w:rPr>
          <w:rFonts w:hAnsi="ＭＳ 明朝" w:hint="eastAsia"/>
          <w:szCs w:val="20"/>
        </w:rPr>
        <w:t>大学</w:t>
      </w:r>
      <w:r w:rsidR="008A3F8B" w:rsidRPr="009A10C4">
        <w:rPr>
          <w:rFonts w:hAnsi="ＭＳ 明朝" w:hint="eastAsia"/>
          <w:szCs w:val="20"/>
        </w:rPr>
        <w:t>等</w:t>
      </w:r>
      <w:r w:rsidR="00314FE6" w:rsidRPr="009A10C4">
        <w:rPr>
          <w:rFonts w:hAnsi="ＭＳ 明朝" w:hint="eastAsia"/>
          <w:szCs w:val="20"/>
        </w:rPr>
        <w:t>を通じて、</w:t>
      </w:r>
      <w:r w:rsidR="00836249" w:rsidRPr="009A10C4">
        <w:rPr>
          <w:rFonts w:hAnsi="ＭＳ 明朝" w:hint="eastAsia"/>
          <w:szCs w:val="20"/>
        </w:rPr>
        <w:t>本協議会</w:t>
      </w:r>
      <w:r w:rsidR="00314FE6" w:rsidRPr="009A10C4">
        <w:rPr>
          <w:rFonts w:hAnsi="ＭＳ 明朝" w:hint="eastAsia"/>
          <w:szCs w:val="20"/>
        </w:rPr>
        <w:t>に御相談ください。</w:t>
      </w:r>
    </w:p>
    <w:p w:rsidR="00004F3C" w:rsidRPr="009A10C4" w:rsidRDefault="00004F3C" w:rsidP="00002476">
      <w:pPr>
        <w:rPr>
          <w:rFonts w:hAnsi="ＭＳ 明朝" w:cs="メイリオ"/>
          <w:szCs w:val="20"/>
        </w:rPr>
      </w:pPr>
    </w:p>
    <w:p w:rsidR="00002476" w:rsidRPr="009A10C4" w:rsidRDefault="000D4FBC" w:rsidP="00002476">
      <w:pPr>
        <w:rPr>
          <w:rFonts w:hAnsi="ＭＳ 明朝" w:cs="メイリオ"/>
          <w:szCs w:val="20"/>
        </w:rPr>
      </w:pPr>
      <w:r w:rsidRPr="009A10C4">
        <w:rPr>
          <w:rFonts w:ascii="ＭＳ ゴシック" w:eastAsia="ＭＳ ゴシック" w:hAnsi="ＭＳ ゴシック" w:cs="メイリオ" w:hint="eastAsia"/>
          <w:szCs w:val="20"/>
        </w:rPr>
        <w:t>18</w:t>
      </w:r>
      <w:r w:rsidR="00002476" w:rsidRPr="009A10C4">
        <w:rPr>
          <w:rFonts w:ascii="ＭＳ ゴシック" w:eastAsia="ＭＳ ゴシック" w:hAnsi="ＭＳ ゴシック" w:cs="メイリオ"/>
          <w:szCs w:val="20"/>
        </w:rPr>
        <w:t>.</w:t>
      </w:r>
      <w:r w:rsidR="00002476" w:rsidRPr="009A10C4">
        <w:rPr>
          <w:rFonts w:ascii="ＭＳ ゴシック" w:eastAsia="ＭＳ ゴシック" w:hAnsi="ＭＳ ゴシック" w:cs="メイリオ" w:hint="eastAsia"/>
          <w:szCs w:val="20"/>
        </w:rPr>
        <w:t>個人情報の取り扱いについて</w:t>
      </w:r>
    </w:p>
    <w:p w:rsidR="00002476" w:rsidRPr="009A10C4" w:rsidRDefault="00002476" w:rsidP="00002476">
      <w:pPr>
        <w:rPr>
          <w:rFonts w:hAnsi="ＭＳ 明朝" w:cs="メイリオ"/>
          <w:szCs w:val="20"/>
        </w:rPr>
      </w:pPr>
      <w:r w:rsidRPr="009A10C4">
        <w:rPr>
          <w:rFonts w:hAnsi="ＭＳ 明朝" w:cs="メイリオ" w:hint="eastAsia"/>
          <w:szCs w:val="20"/>
        </w:rPr>
        <w:t xml:space="preserve">　本制度の募集や採用等に係り提出された個人情報は、本制度のために利用されます。この利用目的の適正な範囲において、大学等教育機関</w:t>
      </w:r>
      <w:r w:rsidR="00836249" w:rsidRPr="009A10C4">
        <w:rPr>
          <w:rFonts w:hAnsi="ＭＳ 明朝" w:cs="メイリオ" w:hint="eastAsia"/>
          <w:szCs w:val="20"/>
        </w:rPr>
        <w:t>、在外公館、行政機関、公益法人、</w:t>
      </w:r>
      <w:r w:rsidRPr="009A10C4">
        <w:rPr>
          <w:rFonts w:hAnsi="ＭＳ 明朝" w:cs="メイリオ" w:hint="eastAsia"/>
          <w:szCs w:val="20"/>
        </w:rPr>
        <w:t>業務委託先</w:t>
      </w:r>
      <w:r w:rsidR="00836249" w:rsidRPr="009A10C4">
        <w:rPr>
          <w:rFonts w:hAnsi="ＭＳ 明朝" w:cs="メイリオ" w:hint="eastAsia"/>
          <w:szCs w:val="20"/>
        </w:rPr>
        <w:t>及び日本学生支援機構</w:t>
      </w:r>
      <w:r w:rsidRPr="009A10C4">
        <w:rPr>
          <w:rFonts w:hAnsi="ＭＳ 明朝" w:cs="メイリオ" w:hint="eastAsia"/>
          <w:szCs w:val="20"/>
        </w:rPr>
        <w:t>等に対し、必要に応じて提供され、その他の目的には利用されません。</w:t>
      </w:r>
    </w:p>
    <w:p w:rsidR="00002476" w:rsidRPr="009A10C4" w:rsidRDefault="00002476" w:rsidP="00002476">
      <w:pPr>
        <w:rPr>
          <w:rFonts w:ascii="ＭＳ ゴシック" w:eastAsia="ＭＳ ゴシック" w:hAnsi="ＭＳ ゴシック" w:cs="メイリオ"/>
          <w:szCs w:val="20"/>
        </w:rPr>
      </w:pPr>
    </w:p>
    <w:p w:rsidR="00002476" w:rsidRPr="009A10C4" w:rsidRDefault="000D4FBC" w:rsidP="00002476">
      <w:pPr>
        <w:rPr>
          <w:rFonts w:ascii="ＭＳ ゴシック" w:eastAsia="ＭＳ ゴシック" w:hAnsi="ＭＳ ゴシック" w:cs="メイリオ"/>
          <w:szCs w:val="20"/>
        </w:rPr>
      </w:pPr>
      <w:r w:rsidRPr="009A10C4">
        <w:rPr>
          <w:rFonts w:ascii="ＭＳ ゴシック" w:eastAsia="ＭＳ ゴシック" w:hAnsi="ＭＳ ゴシック" w:cs="メイリオ" w:hint="eastAsia"/>
          <w:szCs w:val="20"/>
        </w:rPr>
        <w:t>19</w:t>
      </w:r>
      <w:r w:rsidR="00002476" w:rsidRPr="009A10C4">
        <w:rPr>
          <w:rFonts w:ascii="ＭＳ ゴシック" w:eastAsia="ＭＳ ゴシック" w:hAnsi="ＭＳ ゴシック" w:cs="メイリオ"/>
          <w:szCs w:val="20"/>
        </w:rPr>
        <w:t>.</w:t>
      </w:r>
      <w:r w:rsidR="00002476" w:rsidRPr="009A10C4">
        <w:rPr>
          <w:rFonts w:ascii="ＭＳ ゴシック" w:eastAsia="ＭＳ ゴシック" w:hAnsi="ＭＳ ゴシック" w:cs="メイリオ" w:hint="eastAsia"/>
          <w:szCs w:val="20"/>
        </w:rPr>
        <w:t xml:space="preserve">在籍大学等からの照会先　</w:t>
      </w:r>
      <w:r w:rsidR="00764459" w:rsidRPr="009A10C4">
        <w:rPr>
          <w:rFonts w:ascii="ＭＳ ゴシック" w:eastAsia="ＭＳ ゴシック" w:hAnsi="ＭＳ ゴシック" w:cs="メイリオ" w:hint="eastAsia"/>
          <w:szCs w:val="20"/>
          <w:u w:val="double"/>
        </w:rPr>
        <w:t>（学校担当者専用）</w:t>
      </w:r>
    </w:p>
    <w:p w:rsidR="00002476" w:rsidRPr="009A10C4" w:rsidRDefault="00002476">
      <w:pPr>
        <w:ind w:firstLineChars="100" w:firstLine="189"/>
        <w:rPr>
          <w:rFonts w:hAnsi="ＭＳ 明朝" w:cs="メイリオ"/>
          <w:szCs w:val="20"/>
        </w:rPr>
      </w:pPr>
      <w:r w:rsidRPr="009A10C4">
        <w:rPr>
          <w:rFonts w:ascii="ＭＳ ゴシック" w:eastAsia="ＭＳ ゴシック" w:hAnsi="ＭＳ ゴシック" w:cs="メイリオ" w:hint="eastAsia"/>
          <w:szCs w:val="20"/>
        </w:rPr>
        <w:t>※</w:t>
      </w:r>
      <w:r w:rsidRPr="009A10C4">
        <w:rPr>
          <w:rFonts w:hAnsi="ＭＳ 明朝" w:cs="メイリオ" w:hint="eastAsia"/>
          <w:szCs w:val="20"/>
        </w:rPr>
        <w:t>応募学生はすべて</w:t>
      </w:r>
      <w:r w:rsidRPr="009A10C4">
        <w:rPr>
          <w:rFonts w:hAnsi="ＭＳ 明朝" w:cs="メイリオ" w:hint="eastAsia"/>
          <w:szCs w:val="20"/>
          <w:u w:val="single"/>
        </w:rPr>
        <w:t>在籍大学等</w:t>
      </w:r>
      <w:r w:rsidRPr="009A10C4">
        <w:rPr>
          <w:rFonts w:hAnsi="ＭＳ 明朝" w:cs="メイリオ" w:hint="eastAsia"/>
          <w:szCs w:val="20"/>
        </w:rPr>
        <w:t>を通じて各手続及び質問等を行ってください。</w:t>
      </w:r>
    </w:p>
    <w:p w:rsidR="00002476" w:rsidRPr="009A10C4" w:rsidRDefault="00002476" w:rsidP="00002476">
      <w:pPr>
        <w:pStyle w:val="a7"/>
        <w:ind w:leftChars="0" w:left="0"/>
        <w:rPr>
          <w:rFonts w:ascii="ＭＳ ゴシック" w:eastAsia="ＭＳ ゴシック" w:hAnsi="ＭＳ ゴシック" w:cs="メイリオ"/>
          <w:szCs w:val="20"/>
        </w:rPr>
      </w:pPr>
      <w:r w:rsidRPr="009A10C4">
        <w:rPr>
          <w:rFonts w:ascii="ＭＳ ゴシック" w:eastAsia="ＭＳ ゴシック" w:hAnsi="ＭＳ ゴシック" w:cs="メイリオ" w:hint="eastAsia"/>
          <w:szCs w:val="20"/>
        </w:rPr>
        <w:t xml:space="preserve">　 </w:t>
      </w:r>
    </w:p>
    <w:p w:rsidR="00002476" w:rsidRPr="009A10C4" w:rsidRDefault="00002476" w:rsidP="00204968">
      <w:pPr>
        <w:overflowPunct w:val="0"/>
        <w:textAlignment w:val="baseline"/>
        <w:rPr>
          <w:rFonts w:cs="ＭＳ 明朝"/>
          <w:kern w:val="0"/>
          <w:szCs w:val="20"/>
        </w:rPr>
      </w:pPr>
      <w:r w:rsidRPr="009A10C4">
        <w:rPr>
          <w:rFonts w:ascii="Times New Roman" w:hAnsi="Times New Roman"/>
          <w:kern w:val="0"/>
          <w:szCs w:val="20"/>
        </w:rPr>
        <w:t xml:space="preserve">  </w:t>
      </w:r>
      <w:r w:rsidR="00727A16" w:rsidRPr="009A10C4">
        <w:rPr>
          <w:rFonts w:ascii="Times New Roman" w:hAnsi="Times New Roman" w:hint="eastAsia"/>
          <w:kern w:val="0"/>
          <w:szCs w:val="20"/>
        </w:rPr>
        <w:t xml:space="preserve">　</w:t>
      </w:r>
      <w:r w:rsidRPr="009A10C4">
        <w:rPr>
          <w:rFonts w:cs="ＭＳ 明朝" w:hint="eastAsia"/>
          <w:kern w:val="0"/>
          <w:szCs w:val="20"/>
        </w:rPr>
        <w:t>住所：</w:t>
      </w:r>
      <w:r w:rsidR="00204968" w:rsidRPr="009A10C4">
        <w:rPr>
          <w:rFonts w:cs="ＭＳ 明朝" w:hint="eastAsia"/>
          <w:kern w:val="0"/>
          <w:szCs w:val="20"/>
        </w:rPr>
        <w:t>島根県松江市西川津町１０６０　島根大学国際交流センター　（担当：青</w:t>
      </w:r>
      <w:r w:rsidR="007B326C" w:rsidRPr="009A10C4">
        <w:rPr>
          <w:rFonts w:cs="ＭＳ 明朝" w:hint="eastAsia"/>
          <w:kern w:val="0"/>
          <w:szCs w:val="20"/>
        </w:rPr>
        <w:t>、藤田</w:t>
      </w:r>
      <w:r w:rsidR="00204968" w:rsidRPr="009A10C4">
        <w:rPr>
          <w:rFonts w:cs="ＭＳ 明朝" w:hint="eastAsia"/>
          <w:kern w:val="0"/>
          <w:szCs w:val="20"/>
        </w:rPr>
        <w:t xml:space="preserve">）　</w:t>
      </w:r>
    </w:p>
    <w:p w:rsidR="00002476" w:rsidRPr="009A10C4" w:rsidRDefault="00002476">
      <w:pPr>
        <w:autoSpaceDE w:val="0"/>
        <w:autoSpaceDN w:val="0"/>
        <w:adjustRightInd w:val="0"/>
        <w:ind w:firstLineChars="100" w:firstLine="189"/>
        <w:jc w:val="left"/>
        <w:rPr>
          <w:rFonts w:cs="ＭＳ 明朝"/>
          <w:kern w:val="0"/>
          <w:szCs w:val="20"/>
          <w:lang w:eastAsia="zh-TW"/>
        </w:rPr>
      </w:pPr>
      <w:r w:rsidRPr="009A10C4">
        <w:rPr>
          <w:rFonts w:cs="ＭＳ 明朝"/>
          <w:kern w:val="0"/>
          <w:szCs w:val="20"/>
        </w:rPr>
        <w:t xml:space="preserve"> </w:t>
      </w:r>
      <w:r w:rsidR="00727A16" w:rsidRPr="009A10C4">
        <w:rPr>
          <w:rFonts w:cs="ＭＳ 明朝" w:hint="eastAsia"/>
          <w:kern w:val="0"/>
          <w:szCs w:val="20"/>
        </w:rPr>
        <w:t xml:space="preserve"> </w:t>
      </w:r>
      <w:r w:rsidRPr="009A10C4">
        <w:rPr>
          <w:rFonts w:cs="ＭＳ 明朝" w:hint="eastAsia"/>
          <w:kern w:val="0"/>
          <w:szCs w:val="20"/>
          <w:lang w:eastAsia="zh-TW"/>
        </w:rPr>
        <w:t>電話：</w:t>
      </w:r>
      <w:r w:rsidR="00204968" w:rsidRPr="009A10C4">
        <w:rPr>
          <w:rFonts w:cs="ＭＳ 明朝" w:hint="eastAsia"/>
          <w:kern w:val="0"/>
          <w:szCs w:val="20"/>
          <w:lang w:eastAsia="zh-TW"/>
        </w:rPr>
        <w:t>0852－32－9756</w:t>
      </w:r>
    </w:p>
    <w:p w:rsidR="00002476" w:rsidRPr="009A10C4" w:rsidRDefault="00002476" w:rsidP="001C4C26">
      <w:pPr>
        <w:autoSpaceDE w:val="0"/>
        <w:autoSpaceDN w:val="0"/>
        <w:adjustRightInd w:val="0"/>
        <w:ind w:firstLineChars="150" w:firstLine="283"/>
        <w:jc w:val="left"/>
        <w:rPr>
          <w:rFonts w:cs="ＭＳ 明朝"/>
          <w:kern w:val="0"/>
          <w:szCs w:val="20"/>
          <w:lang w:eastAsia="zh-TW"/>
        </w:rPr>
      </w:pPr>
      <w:r w:rsidRPr="009A10C4">
        <w:rPr>
          <w:rFonts w:cs="ＭＳ 明朝"/>
          <w:kern w:val="0"/>
          <w:szCs w:val="20"/>
          <w:lang w:eastAsia="zh-TW"/>
        </w:rPr>
        <w:t xml:space="preserve"> FAX</w:t>
      </w:r>
      <w:r w:rsidRPr="009A10C4">
        <w:rPr>
          <w:rFonts w:cs="ＭＳ 明朝" w:hint="eastAsia"/>
          <w:kern w:val="0"/>
          <w:szCs w:val="20"/>
          <w:lang w:eastAsia="zh-TW"/>
        </w:rPr>
        <w:t>：</w:t>
      </w:r>
      <w:r w:rsidR="00204968" w:rsidRPr="009A10C4">
        <w:rPr>
          <w:rFonts w:cs="ＭＳ 明朝" w:hint="eastAsia"/>
          <w:kern w:val="0"/>
          <w:szCs w:val="20"/>
          <w:lang w:eastAsia="zh-TW"/>
        </w:rPr>
        <w:t xml:space="preserve"> 0852－32－6481</w:t>
      </w:r>
    </w:p>
    <w:p w:rsidR="00002476" w:rsidRPr="009A10C4" w:rsidRDefault="00002476" w:rsidP="001C4C26">
      <w:pPr>
        <w:autoSpaceDE w:val="0"/>
        <w:autoSpaceDN w:val="0"/>
        <w:adjustRightInd w:val="0"/>
        <w:ind w:firstLineChars="150" w:firstLine="283"/>
        <w:jc w:val="left"/>
        <w:rPr>
          <w:rFonts w:cs="ＭＳ 明朝"/>
          <w:kern w:val="0"/>
          <w:szCs w:val="20"/>
        </w:rPr>
      </w:pPr>
      <w:r w:rsidRPr="009A10C4">
        <w:rPr>
          <w:rFonts w:cs="ＭＳ 明朝"/>
          <w:kern w:val="0"/>
          <w:szCs w:val="20"/>
          <w:lang w:eastAsia="zh-TW"/>
        </w:rPr>
        <w:t xml:space="preserve"> </w:t>
      </w:r>
      <w:r w:rsidRPr="009A10C4">
        <w:rPr>
          <w:rFonts w:cs="ＭＳ 明朝" w:hint="eastAsia"/>
          <w:kern w:val="0"/>
          <w:szCs w:val="20"/>
        </w:rPr>
        <w:t>メール：</w:t>
      </w:r>
      <w:r w:rsidR="00204968" w:rsidRPr="009A10C4">
        <w:rPr>
          <w:rFonts w:cs="ＭＳ 明朝"/>
          <w:kern w:val="0"/>
          <w:szCs w:val="20"/>
        </w:rPr>
        <w:t>harumiao@jn.shimane-u.ac.jp</w:t>
      </w:r>
    </w:p>
    <w:p w:rsidR="00B5114F" w:rsidRPr="009A10C4" w:rsidRDefault="00B5114F" w:rsidP="00347260">
      <w:pPr>
        <w:rPr>
          <w:rFonts w:cs="ＭＳ 明朝"/>
          <w:kern w:val="0"/>
          <w:szCs w:val="20"/>
        </w:rPr>
      </w:pPr>
    </w:p>
    <w:p w:rsidR="00B5114F" w:rsidRPr="009A10C4" w:rsidRDefault="00B5114F" w:rsidP="00532724"/>
    <w:sectPr w:rsidR="00B5114F" w:rsidRPr="009A10C4" w:rsidSect="00226CCE">
      <w:headerReference w:type="default" r:id="rId9"/>
      <w:footerReference w:type="default" r:id="rId10"/>
      <w:pgSz w:w="11906" w:h="16838"/>
      <w:pgMar w:top="1985" w:right="1701" w:bottom="1701" w:left="1701" w:header="851" w:footer="992" w:gutter="0"/>
      <w:cols w:space="425"/>
      <w:docGrid w:type="linesAndChars" w:linePitch="360" w:charSpace="-2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DEA" w:rsidRDefault="00125DEA">
      <w:r>
        <w:separator/>
      </w:r>
    </w:p>
  </w:endnote>
  <w:endnote w:type="continuationSeparator" w:id="0">
    <w:p w:rsidR="00125DEA" w:rsidRDefault="0012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541009"/>
      <w:docPartObj>
        <w:docPartGallery w:val="Page Numbers (Bottom of Page)"/>
        <w:docPartUnique/>
      </w:docPartObj>
    </w:sdtPr>
    <w:sdtEndPr/>
    <w:sdtContent>
      <w:p w:rsidR="00B3506E" w:rsidRDefault="00B3506E">
        <w:pPr>
          <w:pStyle w:val="a5"/>
          <w:jc w:val="center"/>
        </w:pPr>
        <w:r>
          <w:fldChar w:fldCharType="begin"/>
        </w:r>
        <w:r>
          <w:instrText>PAGE   \* MERGEFORMAT</w:instrText>
        </w:r>
        <w:r>
          <w:fldChar w:fldCharType="separate"/>
        </w:r>
        <w:r w:rsidR="00CB2097" w:rsidRPr="00CB2097">
          <w:rPr>
            <w:noProof/>
            <w:lang w:val="ja-JP"/>
          </w:rPr>
          <w:t>9</w:t>
        </w:r>
        <w:r>
          <w:fldChar w:fldCharType="end"/>
        </w:r>
      </w:p>
    </w:sdtContent>
  </w:sdt>
  <w:p w:rsidR="00B3506E" w:rsidRDefault="00B3506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DEA" w:rsidRDefault="00125DEA">
      <w:r>
        <w:separator/>
      </w:r>
    </w:p>
  </w:footnote>
  <w:footnote w:type="continuationSeparator" w:id="0">
    <w:p w:rsidR="00125DEA" w:rsidRDefault="00125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06E" w:rsidRDefault="00B3506E">
    <w:pPr>
      <w:pStyle w:val="a3"/>
    </w:pPr>
    <w:r>
      <w:rPr>
        <w:noProof/>
      </w:rPr>
      <w:drawing>
        <wp:anchor distT="0" distB="0" distL="114300" distR="114300" simplePos="0" relativeHeight="251658240" behindDoc="0" locked="0" layoutInCell="1" allowOverlap="1" wp14:anchorId="3618235A" wp14:editId="5710F9C1">
          <wp:simplePos x="0" y="0"/>
          <wp:positionH relativeFrom="column">
            <wp:posOffset>4587240</wp:posOffset>
          </wp:positionH>
          <wp:positionV relativeFrom="paragraph">
            <wp:posOffset>-197485</wp:posOffset>
          </wp:positionV>
          <wp:extent cx="750570" cy="76454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 cy="764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C69"/>
    <w:multiLevelType w:val="hybridMultilevel"/>
    <w:tmpl w:val="2CE84790"/>
    <w:lvl w:ilvl="0" w:tplc="1520DF6E">
      <w:start w:val="1"/>
      <w:numFmt w:val="decimal"/>
      <w:lvlText w:val="(%1)"/>
      <w:lvlJc w:val="left"/>
      <w:pPr>
        <w:ind w:left="491" w:hanging="360"/>
      </w:pPr>
      <w:rPr>
        <w:rFonts w:asciiTheme="minorEastAsia" w:eastAsiaTheme="minorEastAsia" w:hAnsiTheme="minorEastAsia" w:cs="メイリオ" w:hint="default"/>
      </w:rPr>
    </w:lvl>
    <w:lvl w:ilvl="1" w:tplc="04090017" w:tentative="1">
      <w:start w:val="1"/>
      <w:numFmt w:val="aiueoFullWidth"/>
      <w:lvlText w:val="(%2)"/>
      <w:lvlJc w:val="left"/>
      <w:pPr>
        <w:ind w:left="971" w:hanging="420"/>
      </w:pPr>
    </w:lvl>
    <w:lvl w:ilvl="2" w:tplc="04090011" w:tentative="1">
      <w:start w:val="1"/>
      <w:numFmt w:val="decimalEnclosedCircle"/>
      <w:lvlText w:val="%3"/>
      <w:lvlJc w:val="left"/>
      <w:pPr>
        <w:ind w:left="1391" w:hanging="420"/>
      </w:pPr>
    </w:lvl>
    <w:lvl w:ilvl="3" w:tplc="0409000F" w:tentative="1">
      <w:start w:val="1"/>
      <w:numFmt w:val="decimal"/>
      <w:lvlText w:val="%4."/>
      <w:lvlJc w:val="left"/>
      <w:pPr>
        <w:ind w:left="1811" w:hanging="420"/>
      </w:pPr>
    </w:lvl>
    <w:lvl w:ilvl="4" w:tplc="04090017" w:tentative="1">
      <w:start w:val="1"/>
      <w:numFmt w:val="aiueoFullWidth"/>
      <w:lvlText w:val="(%5)"/>
      <w:lvlJc w:val="left"/>
      <w:pPr>
        <w:ind w:left="2231" w:hanging="420"/>
      </w:pPr>
    </w:lvl>
    <w:lvl w:ilvl="5" w:tplc="04090011" w:tentative="1">
      <w:start w:val="1"/>
      <w:numFmt w:val="decimalEnclosedCircle"/>
      <w:lvlText w:val="%6"/>
      <w:lvlJc w:val="left"/>
      <w:pPr>
        <w:ind w:left="2651" w:hanging="420"/>
      </w:pPr>
    </w:lvl>
    <w:lvl w:ilvl="6" w:tplc="0409000F" w:tentative="1">
      <w:start w:val="1"/>
      <w:numFmt w:val="decimal"/>
      <w:lvlText w:val="%7."/>
      <w:lvlJc w:val="left"/>
      <w:pPr>
        <w:ind w:left="3071" w:hanging="420"/>
      </w:pPr>
    </w:lvl>
    <w:lvl w:ilvl="7" w:tplc="04090017" w:tentative="1">
      <w:start w:val="1"/>
      <w:numFmt w:val="aiueoFullWidth"/>
      <w:lvlText w:val="(%8)"/>
      <w:lvlJc w:val="left"/>
      <w:pPr>
        <w:ind w:left="3491" w:hanging="420"/>
      </w:pPr>
    </w:lvl>
    <w:lvl w:ilvl="8" w:tplc="04090011" w:tentative="1">
      <w:start w:val="1"/>
      <w:numFmt w:val="decimalEnclosedCircle"/>
      <w:lvlText w:val="%9"/>
      <w:lvlJc w:val="left"/>
      <w:pPr>
        <w:ind w:left="3911" w:hanging="420"/>
      </w:pPr>
    </w:lvl>
  </w:abstractNum>
  <w:abstractNum w:abstractNumId="1">
    <w:nsid w:val="09D25D6A"/>
    <w:multiLevelType w:val="hybridMultilevel"/>
    <w:tmpl w:val="F9BAF25C"/>
    <w:lvl w:ilvl="0" w:tplc="8ADA74BE">
      <w:start w:val="1"/>
      <w:numFmt w:val="decimalFullWidth"/>
      <w:lvlText w:val="（%1）"/>
      <w:lvlJc w:val="left"/>
      <w:pPr>
        <w:ind w:left="780" w:hanging="420"/>
      </w:pPr>
      <w:rPr>
        <w:rFonts w:cs="Times New Roman" w:hint="default"/>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
    <w:nsid w:val="0C4F67C7"/>
    <w:multiLevelType w:val="hybridMultilevel"/>
    <w:tmpl w:val="EE782670"/>
    <w:lvl w:ilvl="0" w:tplc="0A280B04">
      <w:start w:val="1"/>
      <w:numFmt w:val="decimal"/>
      <w:lvlText w:val="(%1)"/>
      <w:lvlJc w:val="left"/>
      <w:pPr>
        <w:ind w:left="720" w:hanging="360"/>
      </w:pPr>
      <w:rPr>
        <w:rFonts w:cs="Times New Roman" w:hint="eastAsia"/>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
    <w:nsid w:val="0E7F46ED"/>
    <w:multiLevelType w:val="hybridMultilevel"/>
    <w:tmpl w:val="1CF673FA"/>
    <w:lvl w:ilvl="0" w:tplc="F4F638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EDA6427"/>
    <w:multiLevelType w:val="hybridMultilevel"/>
    <w:tmpl w:val="E4ECC7F0"/>
    <w:lvl w:ilvl="0" w:tplc="8ADA74BE">
      <w:start w:val="1"/>
      <w:numFmt w:val="decimalFullWidth"/>
      <w:lvlText w:val="（%1）"/>
      <w:lvlJc w:val="left"/>
      <w:pPr>
        <w:ind w:left="780" w:hanging="420"/>
      </w:pPr>
      <w:rPr>
        <w:rFonts w:cs="Times New Roman" w:hint="default"/>
      </w:rPr>
    </w:lvl>
    <w:lvl w:ilvl="1" w:tplc="8ADA74BE">
      <w:start w:val="1"/>
      <w:numFmt w:val="decimalFullWidth"/>
      <w:lvlText w:val="（%2）"/>
      <w:lvlJc w:val="left"/>
      <w:pPr>
        <w:ind w:left="1200" w:hanging="420"/>
      </w:pPr>
      <w:rPr>
        <w:rFonts w:cs="Times New Roman" w:hint="default"/>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5">
    <w:nsid w:val="0F23574D"/>
    <w:multiLevelType w:val="hybridMultilevel"/>
    <w:tmpl w:val="D91CC198"/>
    <w:lvl w:ilvl="0" w:tplc="906E33CA">
      <w:start w:val="1"/>
      <w:numFmt w:val="bullet"/>
      <w:lvlText w:val="•"/>
      <w:lvlJc w:val="left"/>
      <w:pPr>
        <w:tabs>
          <w:tab w:val="num" w:pos="720"/>
        </w:tabs>
        <w:ind w:left="720" w:hanging="360"/>
      </w:pPr>
      <w:rPr>
        <w:rFonts w:ascii="Arial" w:hAnsi="Arial" w:hint="default"/>
      </w:rPr>
    </w:lvl>
    <w:lvl w:ilvl="1" w:tplc="474C9CAE" w:tentative="1">
      <w:start w:val="1"/>
      <w:numFmt w:val="bullet"/>
      <w:lvlText w:val="•"/>
      <w:lvlJc w:val="left"/>
      <w:pPr>
        <w:tabs>
          <w:tab w:val="num" w:pos="1440"/>
        </w:tabs>
        <w:ind w:left="1440" w:hanging="360"/>
      </w:pPr>
      <w:rPr>
        <w:rFonts w:ascii="Arial" w:hAnsi="Arial" w:hint="default"/>
      </w:rPr>
    </w:lvl>
    <w:lvl w:ilvl="2" w:tplc="6B38DD8E" w:tentative="1">
      <w:start w:val="1"/>
      <w:numFmt w:val="bullet"/>
      <w:lvlText w:val="•"/>
      <w:lvlJc w:val="left"/>
      <w:pPr>
        <w:tabs>
          <w:tab w:val="num" w:pos="2160"/>
        </w:tabs>
        <w:ind w:left="2160" w:hanging="360"/>
      </w:pPr>
      <w:rPr>
        <w:rFonts w:ascii="Arial" w:hAnsi="Arial" w:hint="default"/>
      </w:rPr>
    </w:lvl>
    <w:lvl w:ilvl="3" w:tplc="1E1A4416" w:tentative="1">
      <w:start w:val="1"/>
      <w:numFmt w:val="bullet"/>
      <w:lvlText w:val="•"/>
      <w:lvlJc w:val="left"/>
      <w:pPr>
        <w:tabs>
          <w:tab w:val="num" w:pos="2880"/>
        </w:tabs>
        <w:ind w:left="2880" w:hanging="360"/>
      </w:pPr>
      <w:rPr>
        <w:rFonts w:ascii="Arial" w:hAnsi="Arial" w:hint="default"/>
      </w:rPr>
    </w:lvl>
    <w:lvl w:ilvl="4" w:tplc="928206A6" w:tentative="1">
      <w:start w:val="1"/>
      <w:numFmt w:val="bullet"/>
      <w:lvlText w:val="•"/>
      <w:lvlJc w:val="left"/>
      <w:pPr>
        <w:tabs>
          <w:tab w:val="num" w:pos="3600"/>
        </w:tabs>
        <w:ind w:left="3600" w:hanging="360"/>
      </w:pPr>
      <w:rPr>
        <w:rFonts w:ascii="Arial" w:hAnsi="Arial" w:hint="default"/>
      </w:rPr>
    </w:lvl>
    <w:lvl w:ilvl="5" w:tplc="6A5E1636" w:tentative="1">
      <w:start w:val="1"/>
      <w:numFmt w:val="bullet"/>
      <w:lvlText w:val="•"/>
      <w:lvlJc w:val="left"/>
      <w:pPr>
        <w:tabs>
          <w:tab w:val="num" w:pos="4320"/>
        </w:tabs>
        <w:ind w:left="4320" w:hanging="360"/>
      </w:pPr>
      <w:rPr>
        <w:rFonts w:ascii="Arial" w:hAnsi="Arial" w:hint="default"/>
      </w:rPr>
    </w:lvl>
    <w:lvl w:ilvl="6" w:tplc="72ACAE34" w:tentative="1">
      <w:start w:val="1"/>
      <w:numFmt w:val="bullet"/>
      <w:lvlText w:val="•"/>
      <w:lvlJc w:val="left"/>
      <w:pPr>
        <w:tabs>
          <w:tab w:val="num" w:pos="5040"/>
        </w:tabs>
        <w:ind w:left="5040" w:hanging="360"/>
      </w:pPr>
      <w:rPr>
        <w:rFonts w:ascii="Arial" w:hAnsi="Arial" w:hint="default"/>
      </w:rPr>
    </w:lvl>
    <w:lvl w:ilvl="7" w:tplc="6BDA27D6" w:tentative="1">
      <w:start w:val="1"/>
      <w:numFmt w:val="bullet"/>
      <w:lvlText w:val="•"/>
      <w:lvlJc w:val="left"/>
      <w:pPr>
        <w:tabs>
          <w:tab w:val="num" w:pos="5760"/>
        </w:tabs>
        <w:ind w:left="5760" w:hanging="360"/>
      </w:pPr>
      <w:rPr>
        <w:rFonts w:ascii="Arial" w:hAnsi="Arial" w:hint="default"/>
      </w:rPr>
    </w:lvl>
    <w:lvl w:ilvl="8" w:tplc="9550A846" w:tentative="1">
      <w:start w:val="1"/>
      <w:numFmt w:val="bullet"/>
      <w:lvlText w:val="•"/>
      <w:lvlJc w:val="left"/>
      <w:pPr>
        <w:tabs>
          <w:tab w:val="num" w:pos="6480"/>
        </w:tabs>
        <w:ind w:left="6480" w:hanging="360"/>
      </w:pPr>
      <w:rPr>
        <w:rFonts w:ascii="Arial" w:hAnsi="Arial" w:hint="default"/>
      </w:rPr>
    </w:lvl>
  </w:abstractNum>
  <w:abstractNum w:abstractNumId="6">
    <w:nsid w:val="105827D2"/>
    <w:multiLevelType w:val="hybridMultilevel"/>
    <w:tmpl w:val="EE68AE2A"/>
    <w:lvl w:ilvl="0" w:tplc="2B6E90E8">
      <w:start w:val="1"/>
      <w:numFmt w:val="decimalEnclosedCircle"/>
      <w:lvlText w:val="%1"/>
      <w:lvlJc w:val="left"/>
      <w:pPr>
        <w:ind w:left="1080" w:hanging="360"/>
      </w:pPr>
      <w:rPr>
        <w:rFonts w:ascii="Times New Roman" w:eastAsia="Times New Roman" w:hAnsi="Times New Roman" w:cs="Times New Roman"/>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7">
    <w:nsid w:val="11047E15"/>
    <w:multiLevelType w:val="hybridMultilevel"/>
    <w:tmpl w:val="CB9E241E"/>
    <w:lvl w:ilvl="0" w:tplc="1110175E">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12684CCA"/>
    <w:multiLevelType w:val="hybridMultilevel"/>
    <w:tmpl w:val="46A0E81C"/>
    <w:lvl w:ilvl="0" w:tplc="0FBC2066">
      <w:start w:val="1"/>
      <w:numFmt w:val="bullet"/>
      <w:lvlText w:val="•"/>
      <w:lvlJc w:val="left"/>
      <w:pPr>
        <w:tabs>
          <w:tab w:val="num" w:pos="720"/>
        </w:tabs>
        <w:ind w:left="720" w:hanging="360"/>
      </w:pPr>
      <w:rPr>
        <w:rFonts w:ascii="Arial" w:hAnsi="Arial" w:hint="default"/>
      </w:rPr>
    </w:lvl>
    <w:lvl w:ilvl="1" w:tplc="616E1A8E" w:tentative="1">
      <w:start w:val="1"/>
      <w:numFmt w:val="bullet"/>
      <w:lvlText w:val="•"/>
      <w:lvlJc w:val="left"/>
      <w:pPr>
        <w:tabs>
          <w:tab w:val="num" w:pos="1440"/>
        </w:tabs>
        <w:ind w:left="1440" w:hanging="360"/>
      </w:pPr>
      <w:rPr>
        <w:rFonts w:ascii="Arial" w:hAnsi="Arial" w:hint="default"/>
      </w:rPr>
    </w:lvl>
    <w:lvl w:ilvl="2" w:tplc="20E0989A" w:tentative="1">
      <w:start w:val="1"/>
      <w:numFmt w:val="bullet"/>
      <w:lvlText w:val="•"/>
      <w:lvlJc w:val="left"/>
      <w:pPr>
        <w:tabs>
          <w:tab w:val="num" w:pos="2160"/>
        </w:tabs>
        <w:ind w:left="2160" w:hanging="360"/>
      </w:pPr>
      <w:rPr>
        <w:rFonts w:ascii="Arial" w:hAnsi="Arial" w:hint="default"/>
      </w:rPr>
    </w:lvl>
    <w:lvl w:ilvl="3" w:tplc="D00029E2" w:tentative="1">
      <w:start w:val="1"/>
      <w:numFmt w:val="bullet"/>
      <w:lvlText w:val="•"/>
      <w:lvlJc w:val="left"/>
      <w:pPr>
        <w:tabs>
          <w:tab w:val="num" w:pos="2880"/>
        </w:tabs>
        <w:ind w:left="2880" w:hanging="360"/>
      </w:pPr>
      <w:rPr>
        <w:rFonts w:ascii="Arial" w:hAnsi="Arial" w:hint="default"/>
      </w:rPr>
    </w:lvl>
    <w:lvl w:ilvl="4" w:tplc="207A49EE" w:tentative="1">
      <w:start w:val="1"/>
      <w:numFmt w:val="bullet"/>
      <w:lvlText w:val="•"/>
      <w:lvlJc w:val="left"/>
      <w:pPr>
        <w:tabs>
          <w:tab w:val="num" w:pos="3600"/>
        </w:tabs>
        <w:ind w:left="3600" w:hanging="360"/>
      </w:pPr>
      <w:rPr>
        <w:rFonts w:ascii="Arial" w:hAnsi="Arial" w:hint="default"/>
      </w:rPr>
    </w:lvl>
    <w:lvl w:ilvl="5" w:tplc="ACF48AC4" w:tentative="1">
      <w:start w:val="1"/>
      <w:numFmt w:val="bullet"/>
      <w:lvlText w:val="•"/>
      <w:lvlJc w:val="left"/>
      <w:pPr>
        <w:tabs>
          <w:tab w:val="num" w:pos="4320"/>
        </w:tabs>
        <w:ind w:left="4320" w:hanging="360"/>
      </w:pPr>
      <w:rPr>
        <w:rFonts w:ascii="Arial" w:hAnsi="Arial" w:hint="default"/>
      </w:rPr>
    </w:lvl>
    <w:lvl w:ilvl="6" w:tplc="2842E4E6" w:tentative="1">
      <w:start w:val="1"/>
      <w:numFmt w:val="bullet"/>
      <w:lvlText w:val="•"/>
      <w:lvlJc w:val="left"/>
      <w:pPr>
        <w:tabs>
          <w:tab w:val="num" w:pos="5040"/>
        </w:tabs>
        <w:ind w:left="5040" w:hanging="360"/>
      </w:pPr>
      <w:rPr>
        <w:rFonts w:ascii="Arial" w:hAnsi="Arial" w:hint="default"/>
      </w:rPr>
    </w:lvl>
    <w:lvl w:ilvl="7" w:tplc="D1C611FA" w:tentative="1">
      <w:start w:val="1"/>
      <w:numFmt w:val="bullet"/>
      <w:lvlText w:val="•"/>
      <w:lvlJc w:val="left"/>
      <w:pPr>
        <w:tabs>
          <w:tab w:val="num" w:pos="5760"/>
        </w:tabs>
        <w:ind w:left="5760" w:hanging="360"/>
      </w:pPr>
      <w:rPr>
        <w:rFonts w:ascii="Arial" w:hAnsi="Arial" w:hint="default"/>
      </w:rPr>
    </w:lvl>
    <w:lvl w:ilvl="8" w:tplc="E56AC08C" w:tentative="1">
      <w:start w:val="1"/>
      <w:numFmt w:val="bullet"/>
      <w:lvlText w:val="•"/>
      <w:lvlJc w:val="left"/>
      <w:pPr>
        <w:tabs>
          <w:tab w:val="num" w:pos="6480"/>
        </w:tabs>
        <w:ind w:left="6480" w:hanging="360"/>
      </w:pPr>
      <w:rPr>
        <w:rFonts w:ascii="Arial" w:hAnsi="Arial" w:hint="default"/>
      </w:rPr>
    </w:lvl>
  </w:abstractNum>
  <w:abstractNum w:abstractNumId="9">
    <w:nsid w:val="12D34ABE"/>
    <w:multiLevelType w:val="hybridMultilevel"/>
    <w:tmpl w:val="2EEEA920"/>
    <w:lvl w:ilvl="0" w:tplc="AACA9CC0">
      <w:start w:val="1"/>
      <w:numFmt w:val="decimal"/>
      <w:lvlText w:val="%1."/>
      <w:lvlJc w:val="left"/>
      <w:pPr>
        <w:tabs>
          <w:tab w:val="num" w:pos="720"/>
        </w:tabs>
        <w:ind w:left="720" w:hanging="360"/>
      </w:pPr>
    </w:lvl>
    <w:lvl w:ilvl="1" w:tplc="E8F220E2" w:tentative="1">
      <w:start w:val="1"/>
      <w:numFmt w:val="decimal"/>
      <w:lvlText w:val="%2."/>
      <w:lvlJc w:val="left"/>
      <w:pPr>
        <w:tabs>
          <w:tab w:val="num" w:pos="1440"/>
        </w:tabs>
        <w:ind w:left="1440" w:hanging="360"/>
      </w:pPr>
    </w:lvl>
    <w:lvl w:ilvl="2" w:tplc="D97637AC" w:tentative="1">
      <w:start w:val="1"/>
      <w:numFmt w:val="decimal"/>
      <w:lvlText w:val="%3."/>
      <w:lvlJc w:val="left"/>
      <w:pPr>
        <w:tabs>
          <w:tab w:val="num" w:pos="2160"/>
        </w:tabs>
        <w:ind w:left="2160" w:hanging="360"/>
      </w:pPr>
    </w:lvl>
    <w:lvl w:ilvl="3" w:tplc="0BCCDBCE" w:tentative="1">
      <w:start w:val="1"/>
      <w:numFmt w:val="decimal"/>
      <w:lvlText w:val="%4."/>
      <w:lvlJc w:val="left"/>
      <w:pPr>
        <w:tabs>
          <w:tab w:val="num" w:pos="2880"/>
        </w:tabs>
        <w:ind w:left="2880" w:hanging="360"/>
      </w:pPr>
    </w:lvl>
    <w:lvl w:ilvl="4" w:tplc="16FC1858" w:tentative="1">
      <w:start w:val="1"/>
      <w:numFmt w:val="decimal"/>
      <w:lvlText w:val="%5."/>
      <w:lvlJc w:val="left"/>
      <w:pPr>
        <w:tabs>
          <w:tab w:val="num" w:pos="3600"/>
        </w:tabs>
        <w:ind w:left="3600" w:hanging="360"/>
      </w:pPr>
    </w:lvl>
    <w:lvl w:ilvl="5" w:tplc="2752ED30" w:tentative="1">
      <w:start w:val="1"/>
      <w:numFmt w:val="decimal"/>
      <w:lvlText w:val="%6."/>
      <w:lvlJc w:val="left"/>
      <w:pPr>
        <w:tabs>
          <w:tab w:val="num" w:pos="4320"/>
        </w:tabs>
        <w:ind w:left="4320" w:hanging="360"/>
      </w:pPr>
    </w:lvl>
    <w:lvl w:ilvl="6" w:tplc="13AC30D2" w:tentative="1">
      <w:start w:val="1"/>
      <w:numFmt w:val="decimal"/>
      <w:lvlText w:val="%7."/>
      <w:lvlJc w:val="left"/>
      <w:pPr>
        <w:tabs>
          <w:tab w:val="num" w:pos="5040"/>
        </w:tabs>
        <w:ind w:left="5040" w:hanging="360"/>
      </w:pPr>
    </w:lvl>
    <w:lvl w:ilvl="7" w:tplc="37C04B70" w:tentative="1">
      <w:start w:val="1"/>
      <w:numFmt w:val="decimal"/>
      <w:lvlText w:val="%8."/>
      <w:lvlJc w:val="left"/>
      <w:pPr>
        <w:tabs>
          <w:tab w:val="num" w:pos="5760"/>
        </w:tabs>
        <w:ind w:left="5760" w:hanging="360"/>
      </w:pPr>
    </w:lvl>
    <w:lvl w:ilvl="8" w:tplc="8AD245AA" w:tentative="1">
      <w:start w:val="1"/>
      <w:numFmt w:val="decimal"/>
      <w:lvlText w:val="%9."/>
      <w:lvlJc w:val="left"/>
      <w:pPr>
        <w:tabs>
          <w:tab w:val="num" w:pos="6480"/>
        </w:tabs>
        <w:ind w:left="6480" w:hanging="360"/>
      </w:pPr>
    </w:lvl>
  </w:abstractNum>
  <w:abstractNum w:abstractNumId="10">
    <w:nsid w:val="17B06226"/>
    <w:multiLevelType w:val="hybridMultilevel"/>
    <w:tmpl w:val="0386AAE0"/>
    <w:lvl w:ilvl="0" w:tplc="59BE4EA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1">
    <w:nsid w:val="1937163D"/>
    <w:multiLevelType w:val="hybridMultilevel"/>
    <w:tmpl w:val="9BA80440"/>
    <w:lvl w:ilvl="0" w:tplc="3ACC33AC">
      <w:start w:val="1"/>
      <w:numFmt w:val="decimalEnclosedCircle"/>
      <w:lvlText w:val="%1"/>
      <w:lvlJc w:val="left"/>
      <w:pPr>
        <w:ind w:left="55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B984089"/>
    <w:multiLevelType w:val="hybridMultilevel"/>
    <w:tmpl w:val="13A621E6"/>
    <w:lvl w:ilvl="0" w:tplc="46C44338">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nsid w:val="1BBC3B4F"/>
    <w:multiLevelType w:val="hybridMultilevel"/>
    <w:tmpl w:val="100E43DC"/>
    <w:lvl w:ilvl="0" w:tplc="ADAC525A">
      <w:start w:val="1"/>
      <w:numFmt w:val="bullet"/>
      <w:lvlText w:val="•"/>
      <w:lvlJc w:val="left"/>
      <w:pPr>
        <w:tabs>
          <w:tab w:val="num" w:pos="720"/>
        </w:tabs>
        <w:ind w:left="720" w:hanging="360"/>
      </w:pPr>
      <w:rPr>
        <w:rFonts w:ascii="Arial" w:hAnsi="Arial" w:hint="default"/>
      </w:rPr>
    </w:lvl>
    <w:lvl w:ilvl="1" w:tplc="BC4675A4" w:tentative="1">
      <w:start w:val="1"/>
      <w:numFmt w:val="bullet"/>
      <w:lvlText w:val="•"/>
      <w:lvlJc w:val="left"/>
      <w:pPr>
        <w:tabs>
          <w:tab w:val="num" w:pos="1440"/>
        </w:tabs>
        <w:ind w:left="1440" w:hanging="360"/>
      </w:pPr>
      <w:rPr>
        <w:rFonts w:ascii="Arial" w:hAnsi="Arial" w:hint="default"/>
      </w:rPr>
    </w:lvl>
    <w:lvl w:ilvl="2" w:tplc="B3B22F0E" w:tentative="1">
      <w:start w:val="1"/>
      <w:numFmt w:val="bullet"/>
      <w:lvlText w:val="•"/>
      <w:lvlJc w:val="left"/>
      <w:pPr>
        <w:tabs>
          <w:tab w:val="num" w:pos="2160"/>
        </w:tabs>
        <w:ind w:left="2160" w:hanging="360"/>
      </w:pPr>
      <w:rPr>
        <w:rFonts w:ascii="Arial" w:hAnsi="Arial" w:hint="default"/>
      </w:rPr>
    </w:lvl>
    <w:lvl w:ilvl="3" w:tplc="B694C3FC" w:tentative="1">
      <w:start w:val="1"/>
      <w:numFmt w:val="bullet"/>
      <w:lvlText w:val="•"/>
      <w:lvlJc w:val="left"/>
      <w:pPr>
        <w:tabs>
          <w:tab w:val="num" w:pos="2880"/>
        </w:tabs>
        <w:ind w:left="2880" w:hanging="360"/>
      </w:pPr>
      <w:rPr>
        <w:rFonts w:ascii="Arial" w:hAnsi="Arial" w:hint="default"/>
      </w:rPr>
    </w:lvl>
    <w:lvl w:ilvl="4" w:tplc="477CC380" w:tentative="1">
      <w:start w:val="1"/>
      <w:numFmt w:val="bullet"/>
      <w:lvlText w:val="•"/>
      <w:lvlJc w:val="left"/>
      <w:pPr>
        <w:tabs>
          <w:tab w:val="num" w:pos="3600"/>
        </w:tabs>
        <w:ind w:left="3600" w:hanging="360"/>
      </w:pPr>
      <w:rPr>
        <w:rFonts w:ascii="Arial" w:hAnsi="Arial" w:hint="default"/>
      </w:rPr>
    </w:lvl>
    <w:lvl w:ilvl="5" w:tplc="7D06E446" w:tentative="1">
      <w:start w:val="1"/>
      <w:numFmt w:val="bullet"/>
      <w:lvlText w:val="•"/>
      <w:lvlJc w:val="left"/>
      <w:pPr>
        <w:tabs>
          <w:tab w:val="num" w:pos="4320"/>
        </w:tabs>
        <w:ind w:left="4320" w:hanging="360"/>
      </w:pPr>
      <w:rPr>
        <w:rFonts w:ascii="Arial" w:hAnsi="Arial" w:hint="default"/>
      </w:rPr>
    </w:lvl>
    <w:lvl w:ilvl="6" w:tplc="DD26A88E" w:tentative="1">
      <w:start w:val="1"/>
      <w:numFmt w:val="bullet"/>
      <w:lvlText w:val="•"/>
      <w:lvlJc w:val="left"/>
      <w:pPr>
        <w:tabs>
          <w:tab w:val="num" w:pos="5040"/>
        </w:tabs>
        <w:ind w:left="5040" w:hanging="360"/>
      </w:pPr>
      <w:rPr>
        <w:rFonts w:ascii="Arial" w:hAnsi="Arial" w:hint="default"/>
      </w:rPr>
    </w:lvl>
    <w:lvl w:ilvl="7" w:tplc="017AEB8A" w:tentative="1">
      <w:start w:val="1"/>
      <w:numFmt w:val="bullet"/>
      <w:lvlText w:val="•"/>
      <w:lvlJc w:val="left"/>
      <w:pPr>
        <w:tabs>
          <w:tab w:val="num" w:pos="5760"/>
        </w:tabs>
        <w:ind w:left="5760" w:hanging="360"/>
      </w:pPr>
      <w:rPr>
        <w:rFonts w:ascii="Arial" w:hAnsi="Arial" w:hint="default"/>
      </w:rPr>
    </w:lvl>
    <w:lvl w:ilvl="8" w:tplc="AB24EDBC" w:tentative="1">
      <w:start w:val="1"/>
      <w:numFmt w:val="bullet"/>
      <w:lvlText w:val="•"/>
      <w:lvlJc w:val="left"/>
      <w:pPr>
        <w:tabs>
          <w:tab w:val="num" w:pos="6480"/>
        </w:tabs>
        <w:ind w:left="6480" w:hanging="360"/>
      </w:pPr>
      <w:rPr>
        <w:rFonts w:ascii="Arial" w:hAnsi="Arial" w:hint="default"/>
      </w:rPr>
    </w:lvl>
  </w:abstractNum>
  <w:abstractNum w:abstractNumId="14">
    <w:nsid w:val="22277248"/>
    <w:multiLevelType w:val="hybridMultilevel"/>
    <w:tmpl w:val="6DDCEB10"/>
    <w:lvl w:ilvl="0" w:tplc="0A280B04">
      <w:start w:val="1"/>
      <w:numFmt w:val="decimal"/>
      <w:lvlText w:val="(%1)"/>
      <w:lvlJc w:val="left"/>
      <w:pPr>
        <w:ind w:left="1124" w:hanging="420"/>
      </w:pPr>
      <w:rPr>
        <w:rFonts w:cs="Times New Roman" w:hint="eastAsia"/>
      </w:rPr>
    </w:lvl>
    <w:lvl w:ilvl="1" w:tplc="0A280B04">
      <w:start w:val="1"/>
      <w:numFmt w:val="decimal"/>
      <w:lvlText w:val="(%2)"/>
      <w:lvlJc w:val="left"/>
      <w:pPr>
        <w:ind w:left="704" w:hanging="420"/>
      </w:pPr>
      <w:rPr>
        <w:rFonts w:cs="Times New Roman" w:hint="eastAsia"/>
      </w:rPr>
    </w:lvl>
    <w:lvl w:ilvl="2" w:tplc="04090011" w:tentative="1">
      <w:start w:val="1"/>
      <w:numFmt w:val="decimalEnclosedCircle"/>
      <w:lvlText w:val="%3"/>
      <w:lvlJc w:val="left"/>
      <w:pPr>
        <w:ind w:left="1964" w:hanging="420"/>
      </w:pPr>
      <w:rPr>
        <w:rFonts w:cs="Times New Roman"/>
      </w:rPr>
    </w:lvl>
    <w:lvl w:ilvl="3" w:tplc="0409000F" w:tentative="1">
      <w:start w:val="1"/>
      <w:numFmt w:val="decimal"/>
      <w:lvlText w:val="%4."/>
      <w:lvlJc w:val="left"/>
      <w:pPr>
        <w:ind w:left="2384" w:hanging="420"/>
      </w:pPr>
      <w:rPr>
        <w:rFonts w:cs="Times New Roman"/>
      </w:rPr>
    </w:lvl>
    <w:lvl w:ilvl="4" w:tplc="04090017" w:tentative="1">
      <w:start w:val="1"/>
      <w:numFmt w:val="aiueoFullWidth"/>
      <w:lvlText w:val="(%5)"/>
      <w:lvlJc w:val="left"/>
      <w:pPr>
        <w:ind w:left="2804" w:hanging="420"/>
      </w:pPr>
      <w:rPr>
        <w:rFonts w:cs="Times New Roman"/>
      </w:rPr>
    </w:lvl>
    <w:lvl w:ilvl="5" w:tplc="04090011" w:tentative="1">
      <w:start w:val="1"/>
      <w:numFmt w:val="decimalEnclosedCircle"/>
      <w:lvlText w:val="%6"/>
      <w:lvlJc w:val="left"/>
      <w:pPr>
        <w:ind w:left="3224" w:hanging="420"/>
      </w:pPr>
      <w:rPr>
        <w:rFonts w:cs="Times New Roman"/>
      </w:rPr>
    </w:lvl>
    <w:lvl w:ilvl="6" w:tplc="0409000F" w:tentative="1">
      <w:start w:val="1"/>
      <w:numFmt w:val="decimal"/>
      <w:lvlText w:val="%7."/>
      <w:lvlJc w:val="left"/>
      <w:pPr>
        <w:ind w:left="3644" w:hanging="420"/>
      </w:pPr>
      <w:rPr>
        <w:rFonts w:cs="Times New Roman"/>
      </w:rPr>
    </w:lvl>
    <w:lvl w:ilvl="7" w:tplc="04090017" w:tentative="1">
      <w:start w:val="1"/>
      <w:numFmt w:val="aiueoFullWidth"/>
      <w:lvlText w:val="(%8)"/>
      <w:lvlJc w:val="left"/>
      <w:pPr>
        <w:ind w:left="4064" w:hanging="420"/>
      </w:pPr>
      <w:rPr>
        <w:rFonts w:cs="Times New Roman"/>
      </w:rPr>
    </w:lvl>
    <w:lvl w:ilvl="8" w:tplc="04090011" w:tentative="1">
      <w:start w:val="1"/>
      <w:numFmt w:val="decimalEnclosedCircle"/>
      <w:lvlText w:val="%9"/>
      <w:lvlJc w:val="left"/>
      <w:pPr>
        <w:ind w:left="4484" w:hanging="420"/>
      </w:pPr>
      <w:rPr>
        <w:rFonts w:cs="Times New Roman"/>
      </w:rPr>
    </w:lvl>
  </w:abstractNum>
  <w:abstractNum w:abstractNumId="15">
    <w:nsid w:val="23E52F1D"/>
    <w:multiLevelType w:val="hybridMultilevel"/>
    <w:tmpl w:val="46B4EBA6"/>
    <w:lvl w:ilvl="0" w:tplc="D54EAEE0">
      <w:start w:val="1"/>
      <w:numFmt w:val="bullet"/>
      <w:lvlText w:val="•"/>
      <w:lvlJc w:val="left"/>
      <w:pPr>
        <w:tabs>
          <w:tab w:val="num" w:pos="720"/>
        </w:tabs>
        <w:ind w:left="720" w:hanging="360"/>
      </w:pPr>
      <w:rPr>
        <w:rFonts w:ascii="Arial" w:hAnsi="Arial" w:hint="default"/>
      </w:rPr>
    </w:lvl>
    <w:lvl w:ilvl="1" w:tplc="4F70057E" w:tentative="1">
      <w:start w:val="1"/>
      <w:numFmt w:val="bullet"/>
      <w:lvlText w:val="•"/>
      <w:lvlJc w:val="left"/>
      <w:pPr>
        <w:tabs>
          <w:tab w:val="num" w:pos="1440"/>
        </w:tabs>
        <w:ind w:left="1440" w:hanging="360"/>
      </w:pPr>
      <w:rPr>
        <w:rFonts w:ascii="Arial" w:hAnsi="Arial" w:hint="default"/>
      </w:rPr>
    </w:lvl>
    <w:lvl w:ilvl="2" w:tplc="0A7A5D44" w:tentative="1">
      <w:start w:val="1"/>
      <w:numFmt w:val="bullet"/>
      <w:lvlText w:val="•"/>
      <w:lvlJc w:val="left"/>
      <w:pPr>
        <w:tabs>
          <w:tab w:val="num" w:pos="2160"/>
        </w:tabs>
        <w:ind w:left="2160" w:hanging="360"/>
      </w:pPr>
      <w:rPr>
        <w:rFonts w:ascii="Arial" w:hAnsi="Arial" w:hint="default"/>
      </w:rPr>
    </w:lvl>
    <w:lvl w:ilvl="3" w:tplc="5EDA34C6" w:tentative="1">
      <w:start w:val="1"/>
      <w:numFmt w:val="bullet"/>
      <w:lvlText w:val="•"/>
      <w:lvlJc w:val="left"/>
      <w:pPr>
        <w:tabs>
          <w:tab w:val="num" w:pos="2880"/>
        </w:tabs>
        <w:ind w:left="2880" w:hanging="360"/>
      </w:pPr>
      <w:rPr>
        <w:rFonts w:ascii="Arial" w:hAnsi="Arial" w:hint="default"/>
      </w:rPr>
    </w:lvl>
    <w:lvl w:ilvl="4" w:tplc="FCF88456" w:tentative="1">
      <w:start w:val="1"/>
      <w:numFmt w:val="bullet"/>
      <w:lvlText w:val="•"/>
      <w:lvlJc w:val="left"/>
      <w:pPr>
        <w:tabs>
          <w:tab w:val="num" w:pos="3600"/>
        </w:tabs>
        <w:ind w:left="3600" w:hanging="360"/>
      </w:pPr>
      <w:rPr>
        <w:rFonts w:ascii="Arial" w:hAnsi="Arial" w:hint="default"/>
      </w:rPr>
    </w:lvl>
    <w:lvl w:ilvl="5" w:tplc="4636EF8E" w:tentative="1">
      <w:start w:val="1"/>
      <w:numFmt w:val="bullet"/>
      <w:lvlText w:val="•"/>
      <w:lvlJc w:val="left"/>
      <w:pPr>
        <w:tabs>
          <w:tab w:val="num" w:pos="4320"/>
        </w:tabs>
        <w:ind w:left="4320" w:hanging="360"/>
      </w:pPr>
      <w:rPr>
        <w:rFonts w:ascii="Arial" w:hAnsi="Arial" w:hint="default"/>
      </w:rPr>
    </w:lvl>
    <w:lvl w:ilvl="6" w:tplc="BE2404A8" w:tentative="1">
      <w:start w:val="1"/>
      <w:numFmt w:val="bullet"/>
      <w:lvlText w:val="•"/>
      <w:lvlJc w:val="left"/>
      <w:pPr>
        <w:tabs>
          <w:tab w:val="num" w:pos="5040"/>
        </w:tabs>
        <w:ind w:left="5040" w:hanging="360"/>
      </w:pPr>
      <w:rPr>
        <w:rFonts w:ascii="Arial" w:hAnsi="Arial" w:hint="default"/>
      </w:rPr>
    </w:lvl>
    <w:lvl w:ilvl="7" w:tplc="F830F434" w:tentative="1">
      <w:start w:val="1"/>
      <w:numFmt w:val="bullet"/>
      <w:lvlText w:val="•"/>
      <w:lvlJc w:val="left"/>
      <w:pPr>
        <w:tabs>
          <w:tab w:val="num" w:pos="5760"/>
        </w:tabs>
        <w:ind w:left="5760" w:hanging="360"/>
      </w:pPr>
      <w:rPr>
        <w:rFonts w:ascii="Arial" w:hAnsi="Arial" w:hint="default"/>
      </w:rPr>
    </w:lvl>
    <w:lvl w:ilvl="8" w:tplc="25A82268" w:tentative="1">
      <w:start w:val="1"/>
      <w:numFmt w:val="bullet"/>
      <w:lvlText w:val="•"/>
      <w:lvlJc w:val="left"/>
      <w:pPr>
        <w:tabs>
          <w:tab w:val="num" w:pos="6480"/>
        </w:tabs>
        <w:ind w:left="6480" w:hanging="360"/>
      </w:pPr>
      <w:rPr>
        <w:rFonts w:ascii="Arial" w:hAnsi="Arial" w:hint="default"/>
      </w:rPr>
    </w:lvl>
  </w:abstractNum>
  <w:abstractNum w:abstractNumId="16">
    <w:nsid w:val="23EF4CAB"/>
    <w:multiLevelType w:val="hybridMultilevel"/>
    <w:tmpl w:val="7CCACBB6"/>
    <w:lvl w:ilvl="0" w:tplc="08527F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4021471"/>
    <w:multiLevelType w:val="hybridMultilevel"/>
    <w:tmpl w:val="B5144C32"/>
    <w:lvl w:ilvl="0" w:tplc="04090017">
      <w:start w:val="1"/>
      <w:numFmt w:val="aiueoFullWidth"/>
      <w:lvlText w:val="(%1)"/>
      <w:lvlJc w:val="left"/>
      <w:pPr>
        <w:ind w:left="1413" w:hanging="420"/>
      </w:pPr>
      <w:rPr>
        <w:rFonts w:cs="Times New Roman" w:hint="default"/>
      </w:rPr>
    </w:lvl>
    <w:lvl w:ilvl="1" w:tplc="04090017" w:tentative="1">
      <w:start w:val="1"/>
      <w:numFmt w:val="aiueoFullWidth"/>
      <w:lvlText w:val="(%2)"/>
      <w:lvlJc w:val="left"/>
      <w:pPr>
        <w:ind w:left="1833" w:hanging="420"/>
      </w:pPr>
      <w:rPr>
        <w:rFonts w:cs="Times New Roman"/>
      </w:rPr>
    </w:lvl>
    <w:lvl w:ilvl="2" w:tplc="04090011" w:tentative="1">
      <w:start w:val="1"/>
      <w:numFmt w:val="decimalEnclosedCircle"/>
      <w:lvlText w:val="%3"/>
      <w:lvlJc w:val="left"/>
      <w:pPr>
        <w:ind w:left="2253" w:hanging="420"/>
      </w:pPr>
      <w:rPr>
        <w:rFonts w:cs="Times New Roman"/>
      </w:rPr>
    </w:lvl>
    <w:lvl w:ilvl="3" w:tplc="0409000F" w:tentative="1">
      <w:start w:val="1"/>
      <w:numFmt w:val="decimal"/>
      <w:lvlText w:val="%4."/>
      <w:lvlJc w:val="left"/>
      <w:pPr>
        <w:ind w:left="2673" w:hanging="420"/>
      </w:pPr>
      <w:rPr>
        <w:rFonts w:cs="Times New Roman"/>
      </w:rPr>
    </w:lvl>
    <w:lvl w:ilvl="4" w:tplc="04090017" w:tentative="1">
      <w:start w:val="1"/>
      <w:numFmt w:val="aiueoFullWidth"/>
      <w:lvlText w:val="(%5)"/>
      <w:lvlJc w:val="left"/>
      <w:pPr>
        <w:ind w:left="3093" w:hanging="420"/>
      </w:pPr>
      <w:rPr>
        <w:rFonts w:cs="Times New Roman"/>
      </w:rPr>
    </w:lvl>
    <w:lvl w:ilvl="5" w:tplc="04090011" w:tentative="1">
      <w:start w:val="1"/>
      <w:numFmt w:val="decimalEnclosedCircle"/>
      <w:lvlText w:val="%6"/>
      <w:lvlJc w:val="left"/>
      <w:pPr>
        <w:ind w:left="3513" w:hanging="420"/>
      </w:pPr>
      <w:rPr>
        <w:rFonts w:cs="Times New Roman"/>
      </w:rPr>
    </w:lvl>
    <w:lvl w:ilvl="6" w:tplc="0409000F" w:tentative="1">
      <w:start w:val="1"/>
      <w:numFmt w:val="decimal"/>
      <w:lvlText w:val="%7."/>
      <w:lvlJc w:val="left"/>
      <w:pPr>
        <w:ind w:left="3933" w:hanging="420"/>
      </w:pPr>
      <w:rPr>
        <w:rFonts w:cs="Times New Roman"/>
      </w:rPr>
    </w:lvl>
    <w:lvl w:ilvl="7" w:tplc="04090017" w:tentative="1">
      <w:start w:val="1"/>
      <w:numFmt w:val="aiueoFullWidth"/>
      <w:lvlText w:val="(%8)"/>
      <w:lvlJc w:val="left"/>
      <w:pPr>
        <w:ind w:left="4353" w:hanging="420"/>
      </w:pPr>
      <w:rPr>
        <w:rFonts w:cs="Times New Roman"/>
      </w:rPr>
    </w:lvl>
    <w:lvl w:ilvl="8" w:tplc="04090011" w:tentative="1">
      <w:start w:val="1"/>
      <w:numFmt w:val="decimalEnclosedCircle"/>
      <w:lvlText w:val="%9"/>
      <w:lvlJc w:val="left"/>
      <w:pPr>
        <w:ind w:left="4773" w:hanging="420"/>
      </w:pPr>
      <w:rPr>
        <w:rFonts w:cs="Times New Roman"/>
      </w:rPr>
    </w:lvl>
  </w:abstractNum>
  <w:abstractNum w:abstractNumId="18">
    <w:nsid w:val="25ED3B5F"/>
    <w:multiLevelType w:val="hybridMultilevel"/>
    <w:tmpl w:val="B3100C1C"/>
    <w:lvl w:ilvl="0" w:tplc="0A280B04">
      <w:start w:val="1"/>
      <w:numFmt w:val="decimal"/>
      <w:lvlText w:val="(%1)"/>
      <w:lvlJc w:val="left"/>
      <w:pPr>
        <w:ind w:left="846" w:hanging="420"/>
      </w:pPr>
      <w:rPr>
        <w:rFonts w:cs="Times New Roman" w:hint="eastAsia"/>
      </w:rPr>
    </w:lvl>
    <w:lvl w:ilvl="1" w:tplc="04090017" w:tentative="1">
      <w:start w:val="1"/>
      <w:numFmt w:val="aiueoFullWidth"/>
      <w:lvlText w:val="(%2)"/>
      <w:lvlJc w:val="left"/>
      <w:pPr>
        <w:ind w:left="1266" w:hanging="420"/>
      </w:pPr>
      <w:rPr>
        <w:rFonts w:cs="Times New Roman"/>
      </w:rPr>
    </w:lvl>
    <w:lvl w:ilvl="2" w:tplc="04090011" w:tentative="1">
      <w:start w:val="1"/>
      <w:numFmt w:val="decimalEnclosedCircle"/>
      <w:lvlText w:val="%3"/>
      <w:lvlJc w:val="lef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7" w:tentative="1">
      <w:start w:val="1"/>
      <w:numFmt w:val="aiueoFullWidth"/>
      <w:lvlText w:val="(%5)"/>
      <w:lvlJc w:val="left"/>
      <w:pPr>
        <w:ind w:left="2526" w:hanging="420"/>
      </w:pPr>
      <w:rPr>
        <w:rFonts w:cs="Times New Roman"/>
      </w:rPr>
    </w:lvl>
    <w:lvl w:ilvl="5" w:tplc="04090011" w:tentative="1">
      <w:start w:val="1"/>
      <w:numFmt w:val="decimalEnclosedCircle"/>
      <w:lvlText w:val="%6"/>
      <w:lvlJc w:val="lef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7" w:tentative="1">
      <w:start w:val="1"/>
      <w:numFmt w:val="aiueoFullWidth"/>
      <w:lvlText w:val="(%8)"/>
      <w:lvlJc w:val="left"/>
      <w:pPr>
        <w:ind w:left="3786" w:hanging="420"/>
      </w:pPr>
      <w:rPr>
        <w:rFonts w:cs="Times New Roman"/>
      </w:rPr>
    </w:lvl>
    <w:lvl w:ilvl="8" w:tplc="04090011" w:tentative="1">
      <w:start w:val="1"/>
      <w:numFmt w:val="decimalEnclosedCircle"/>
      <w:lvlText w:val="%9"/>
      <w:lvlJc w:val="left"/>
      <w:pPr>
        <w:ind w:left="4206" w:hanging="420"/>
      </w:pPr>
      <w:rPr>
        <w:rFonts w:cs="Times New Roman"/>
      </w:rPr>
    </w:lvl>
  </w:abstractNum>
  <w:abstractNum w:abstractNumId="19">
    <w:nsid w:val="26860D5D"/>
    <w:multiLevelType w:val="hybridMultilevel"/>
    <w:tmpl w:val="D5A827E2"/>
    <w:lvl w:ilvl="0" w:tplc="8ADA74BE">
      <w:start w:val="1"/>
      <w:numFmt w:val="decimalFullWidth"/>
      <w:lvlText w:val="（%1）"/>
      <w:lvlJc w:val="left"/>
      <w:pPr>
        <w:ind w:left="420" w:hanging="420"/>
      </w:pPr>
      <w:rPr>
        <w:rFonts w:cs="Times New Roman" w:hint="default"/>
      </w:rPr>
    </w:lvl>
    <w:lvl w:ilvl="1" w:tplc="0A280B04">
      <w:start w:val="1"/>
      <w:numFmt w:val="decimal"/>
      <w:lvlText w:val="(%2)"/>
      <w:lvlJc w:val="left"/>
      <w:pPr>
        <w:ind w:left="840" w:hanging="420"/>
      </w:pPr>
      <w:rPr>
        <w:rFonts w:cs="Times New Roman" w:hint="eastAsia"/>
      </w:rPr>
    </w:lvl>
    <w:lvl w:ilvl="2" w:tplc="0409001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nsid w:val="2839517B"/>
    <w:multiLevelType w:val="hybridMultilevel"/>
    <w:tmpl w:val="185CC3EA"/>
    <w:lvl w:ilvl="0" w:tplc="4F249CF2">
      <w:start w:val="1"/>
      <w:numFmt w:val="decimalEnclosedCircle"/>
      <w:lvlText w:val="%1"/>
      <w:lvlJc w:val="left"/>
      <w:pPr>
        <w:ind w:left="1140" w:hanging="42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21">
    <w:nsid w:val="2C742188"/>
    <w:multiLevelType w:val="hybridMultilevel"/>
    <w:tmpl w:val="45647596"/>
    <w:lvl w:ilvl="0" w:tplc="0A280B04">
      <w:start w:val="1"/>
      <w:numFmt w:val="decimal"/>
      <w:lvlText w:val="(%1)"/>
      <w:lvlJc w:val="left"/>
      <w:pPr>
        <w:ind w:left="786" w:hanging="360"/>
      </w:pPr>
      <w:rPr>
        <w:rFonts w:cs="Times New Roman" w:hint="eastAsia"/>
      </w:rPr>
    </w:lvl>
    <w:lvl w:ilvl="1" w:tplc="04090017" w:tentative="1">
      <w:start w:val="1"/>
      <w:numFmt w:val="aiueoFullWidth"/>
      <w:lvlText w:val="(%2)"/>
      <w:lvlJc w:val="left"/>
      <w:pPr>
        <w:ind w:left="1266" w:hanging="420"/>
      </w:pPr>
      <w:rPr>
        <w:rFonts w:cs="Times New Roman"/>
      </w:rPr>
    </w:lvl>
    <w:lvl w:ilvl="2" w:tplc="04090011" w:tentative="1">
      <w:start w:val="1"/>
      <w:numFmt w:val="decimalEnclosedCircle"/>
      <w:lvlText w:val="%3"/>
      <w:lvlJc w:val="lef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7" w:tentative="1">
      <w:start w:val="1"/>
      <w:numFmt w:val="aiueoFullWidth"/>
      <w:lvlText w:val="(%5)"/>
      <w:lvlJc w:val="left"/>
      <w:pPr>
        <w:ind w:left="2526" w:hanging="420"/>
      </w:pPr>
      <w:rPr>
        <w:rFonts w:cs="Times New Roman"/>
      </w:rPr>
    </w:lvl>
    <w:lvl w:ilvl="5" w:tplc="04090011" w:tentative="1">
      <w:start w:val="1"/>
      <w:numFmt w:val="decimalEnclosedCircle"/>
      <w:lvlText w:val="%6"/>
      <w:lvlJc w:val="lef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7" w:tentative="1">
      <w:start w:val="1"/>
      <w:numFmt w:val="aiueoFullWidth"/>
      <w:lvlText w:val="(%8)"/>
      <w:lvlJc w:val="left"/>
      <w:pPr>
        <w:ind w:left="3786" w:hanging="420"/>
      </w:pPr>
      <w:rPr>
        <w:rFonts w:cs="Times New Roman"/>
      </w:rPr>
    </w:lvl>
    <w:lvl w:ilvl="8" w:tplc="04090011" w:tentative="1">
      <w:start w:val="1"/>
      <w:numFmt w:val="decimalEnclosedCircle"/>
      <w:lvlText w:val="%9"/>
      <w:lvlJc w:val="left"/>
      <w:pPr>
        <w:ind w:left="4206" w:hanging="420"/>
      </w:pPr>
      <w:rPr>
        <w:rFonts w:cs="Times New Roman"/>
      </w:rPr>
    </w:lvl>
  </w:abstractNum>
  <w:abstractNum w:abstractNumId="22">
    <w:nsid w:val="2E0A7408"/>
    <w:multiLevelType w:val="hybridMultilevel"/>
    <w:tmpl w:val="13502556"/>
    <w:lvl w:ilvl="0" w:tplc="29C4BFD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2E5066FA"/>
    <w:multiLevelType w:val="hybridMultilevel"/>
    <w:tmpl w:val="3E521894"/>
    <w:lvl w:ilvl="0" w:tplc="1FE85BCC">
      <w:start w:val="1"/>
      <w:numFmt w:val="decimalEnclosedCircle"/>
      <w:lvlText w:val="%1"/>
      <w:lvlJc w:val="left"/>
      <w:pPr>
        <w:ind w:left="549" w:hanging="360"/>
      </w:pPr>
      <w:rPr>
        <w:rFonts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24">
    <w:nsid w:val="39AD5A66"/>
    <w:multiLevelType w:val="hybridMultilevel"/>
    <w:tmpl w:val="73B43C86"/>
    <w:lvl w:ilvl="0" w:tplc="732A9BCA">
      <w:start w:val="1"/>
      <w:numFmt w:val="bullet"/>
      <w:lvlText w:val="•"/>
      <w:lvlJc w:val="left"/>
      <w:pPr>
        <w:tabs>
          <w:tab w:val="num" w:pos="720"/>
        </w:tabs>
        <w:ind w:left="720" w:hanging="360"/>
      </w:pPr>
      <w:rPr>
        <w:rFonts w:ascii="Arial" w:hAnsi="Arial" w:hint="default"/>
      </w:rPr>
    </w:lvl>
    <w:lvl w:ilvl="1" w:tplc="3164273E" w:tentative="1">
      <w:start w:val="1"/>
      <w:numFmt w:val="bullet"/>
      <w:lvlText w:val="•"/>
      <w:lvlJc w:val="left"/>
      <w:pPr>
        <w:tabs>
          <w:tab w:val="num" w:pos="1440"/>
        </w:tabs>
        <w:ind w:left="1440" w:hanging="360"/>
      </w:pPr>
      <w:rPr>
        <w:rFonts w:ascii="Arial" w:hAnsi="Arial" w:hint="default"/>
      </w:rPr>
    </w:lvl>
    <w:lvl w:ilvl="2" w:tplc="B7A854A8" w:tentative="1">
      <w:start w:val="1"/>
      <w:numFmt w:val="bullet"/>
      <w:lvlText w:val="•"/>
      <w:lvlJc w:val="left"/>
      <w:pPr>
        <w:tabs>
          <w:tab w:val="num" w:pos="2160"/>
        </w:tabs>
        <w:ind w:left="2160" w:hanging="360"/>
      </w:pPr>
      <w:rPr>
        <w:rFonts w:ascii="Arial" w:hAnsi="Arial" w:hint="default"/>
      </w:rPr>
    </w:lvl>
    <w:lvl w:ilvl="3" w:tplc="2D3CB9D8" w:tentative="1">
      <w:start w:val="1"/>
      <w:numFmt w:val="bullet"/>
      <w:lvlText w:val="•"/>
      <w:lvlJc w:val="left"/>
      <w:pPr>
        <w:tabs>
          <w:tab w:val="num" w:pos="2880"/>
        </w:tabs>
        <w:ind w:left="2880" w:hanging="360"/>
      </w:pPr>
      <w:rPr>
        <w:rFonts w:ascii="Arial" w:hAnsi="Arial" w:hint="default"/>
      </w:rPr>
    </w:lvl>
    <w:lvl w:ilvl="4" w:tplc="15F6E3E6" w:tentative="1">
      <w:start w:val="1"/>
      <w:numFmt w:val="bullet"/>
      <w:lvlText w:val="•"/>
      <w:lvlJc w:val="left"/>
      <w:pPr>
        <w:tabs>
          <w:tab w:val="num" w:pos="3600"/>
        </w:tabs>
        <w:ind w:left="3600" w:hanging="360"/>
      </w:pPr>
      <w:rPr>
        <w:rFonts w:ascii="Arial" w:hAnsi="Arial" w:hint="default"/>
      </w:rPr>
    </w:lvl>
    <w:lvl w:ilvl="5" w:tplc="85989E12" w:tentative="1">
      <w:start w:val="1"/>
      <w:numFmt w:val="bullet"/>
      <w:lvlText w:val="•"/>
      <w:lvlJc w:val="left"/>
      <w:pPr>
        <w:tabs>
          <w:tab w:val="num" w:pos="4320"/>
        </w:tabs>
        <w:ind w:left="4320" w:hanging="360"/>
      </w:pPr>
      <w:rPr>
        <w:rFonts w:ascii="Arial" w:hAnsi="Arial" w:hint="default"/>
      </w:rPr>
    </w:lvl>
    <w:lvl w:ilvl="6" w:tplc="95289442" w:tentative="1">
      <w:start w:val="1"/>
      <w:numFmt w:val="bullet"/>
      <w:lvlText w:val="•"/>
      <w:lvlJc w:val="left"/>
      <w:pPr>
        <w:tabs>
          <w:tab w:val="num" w:pos="5040"/>
        </w:tabs>
        <w:ind w:left="5040" w:hanging="360"/>
      </w:pPr>
      <w:rPr>
        <w:rFonts w:ascii="Arial" w:hAnsi="Arial" w:hint="default"/>
      </w:rPr>
    </w:lvl>
    <w:lvl w:ilvl="7" w:tplc="1742881C" w:tentative="1">
      <w:start w:val="1"/>
      <w:numFmt w:val="bullet"/>
      <w:lvlText w:val="•"/>
      <w:lvlJc w:val="left"/>
      <w:pPr>
        <w:tabs>
          <w:tab w:val="num" w:pos="5760"/>
        </w:tabs>
        <w:ind w:left="5760" w:hanging="360"/>
      </w:pPr>
      <w:rPr>
        <w:rFonts w:ascii="Arial" w:hAnsi="Arial" w:hint="default"/>
      </w:rPr>
    </w:lvl>
    <w:lvl w:ilvl="8" w:tplc="09D0AA06" w:tentative="1">
      <w:start w:val="1"/>
      <w:numFmt w:val="bullet"/>
      <w:lvlText w:val="•"/>
      <w:lvlJc w:val="left"/>
      <w:pPr>
        <w:tabs>
          <w:tab w:val="num" w:pos="6480"/>
        </w:tabs>
        <w:ind w:left="6480" w:hanging="360"/>
      </w:pPr>
      <w:rPr>
        <w:rFonts w:ascii="Arial" w:hAnsi="Arial" w:hint="default"/>
      </w:rPr>
    </w:lvl>
  </w:abstractNum>
  <w:abstractNum w:abstractNumId="25">
    <w:nsid w:val="3C54222D"/>
    <w:multiLevelType w:val="hybridMultilevel"/>
    <w:tmpl w:val="D39CC944"/>
    <w:lvl w:ilvl="0" w:tplc="A238CE4C">
      <w:start w:val="2"/>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6">
    <w:nsid w:val="4082761A"/>
    <w:multiLevelType w:val="hybridMultilevel"/>
    <w:tmpl w:val="4EF227E8"/>
    <w:lvl w:ilvl="0" w:tplc="1A8CE1A2">
      <w:start w:val="1"/>
      <w:numFmt w:val="decimalEnclosedCircle"/>
      <w:lvlText w:val="%1"/>
      <w:lvlJc w:val="left"/>
      <w:pPr>
        <w:ind w:left="786" w:hanging="360"/>
      </w:pPr>
      <w:rPr>
        <w:rFonts w:cs="Times New Roman" w:hint="default"/>
      </w:rPr>
    </w:lvl>
    <w:lvl w:ilvl="1" w:tplc="04090017" w:tentative="1">
      <w:start w:val="1"/>
      <w:numFmt w:val="aiueoFullWidth"/>
      <w:lvlText w:val="(%2)"/>
      <w:lvlJc w:val="left"/>
      <w:pPr>
        <w:ind w:left="1266" w:hanging="420"/>
      </w:pPr>
      <w:rPr>
        <w:rFonts w:cs="Times New Roman"/>
      </w:rPr>
    </w:lvl>
    <w:lvl w:ilvl="2" w:tplc="04090011" w:tentative="1">
      <w:start w:val="1"/>
      <w:numFmt w:val="decimalEnclosedCircle"/>
      <w:lvlText w:val="%3"/>
      <w:lvlJc w:val="lef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7" w:tentative="1">
      <w:start w:val="1"/>
      <w:numFmt w:val="aiueoFullWidth"/>
      <w:lvlText w:val="(%5)"/>
      <w:lvlJc w:val="left"/>
      <w:pPr>
        <w:ind w:left="2526" w:hanging="420"/>
      </w:pPr>
      <w:rPr>
        <w:rFonts w:cs="Times New Roman"/>
      </w:rPr>
    </w:lvl>
    <w:lvl w:ilvl="5" w:tplc="04090011" w:tentative="1">
      <w:start w:val="1"/>
      <w:numFmt w:val="decimalEnclosedCircle"/>
      <w:lvlText w:val="%6"/>
      <w:lvlJc w:val="lef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7" w:tentative="1">
      <w:start w:val="1"/>
      <w:numFmt w:val="aiueoFullWidth"/>
      <w:lvlText w:val="(%8)"/>
      <w:lvlJc w:val="left"/>
      <w:pPr>
        <w:ind w:left="3786" w:hanging="420"/>
      </w:pPr>
      <w:rPr>
        <w:rFonts w:cs="Times New Roman"/>
      </w:rPr>
    </w:lvl>
    <w:lvl w:ilvl="8" w:tplc="04090011" w:tentative="1">
      <w:start w:val="1"/>
      <w:numFmt w:val="decimalEnclosedCircle"/>
      <w:lvlText w:val="%9"/>
      <w:lvlJc w:val="left"/>
      <w:pPr>
        <w:ind w:left="4206" w:hanging="420"/>
      </w:pPr>
      <w:rPr>
        <w:rFonts w:cs="Times New Roman"/>
      </w:rPr>
    </w:lvl>
  </w:abstractNum>
  <w:abstractNum w:abstractNumId="27">
    <w:nsid w:val="41790C9F"/>
    <w:multiLevelType w:val="hybridMultilevel"/>
    <w:tmpl w:val="9E56D112"/>
    <w:lvl w:ilvl="0" w:tplc="0409000F">
      <w:start w:val="1"/>
      <w:numFmt w:val="decimal"/>
      <w:lvlText w:val="%1."/>
      <w:lvlJc w:val="left"/>
      <w:pPr>
        <w:ind w:left="360" w:hanging="360"/>
      </w:pPr>
      <w:rPr>
        <w:rFonts w:hint="default"/>
      </w:rPr>
    </w:lvl>
    <w:lvl w:ilvl="1" w:tplc="E862AA1C">
      <w:start w:val="1"/>
      <w:numFmt w:val="decimalFullWidth"/>
      <w:lvlText w:val="（%2）"/>
      <w:lvlJc w:val="left"/>
      <w:pPr>
        <w:ind w:left="1200" w:hanging="78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nsid w:val="41924B35"/>
    <w:multiLevelType w:val="hybridMultilevel"/>
    <w:tmpl w:val="D39CC944"/>
    <w:lvl w:ilvl="0" w:tplc="A238CE4C">
      <w:start w:val="2"/>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9">
    <w:nsid w:val="43DE63AC"/>
    <w:multiLevelType w:val="hybridMultilevel"/>
    <w:tmpl w:val="1EECAA5C"/>
    <w:lvl w:ilvl="0" w:tplc="2556CA70">
      <w:start w:val="2"/>
      <w:numFmt w:val="decimal"/>
      <w:lvlText w:val="%1."/>
      <w:lvlJc w:val="left"/>
      <w:pPr>
        <w:tabs>
          <w:tab w:val="num" w:pos="720"/>
        </w:tabs>
        <w:ind w:left="720" w:hanging="360"/>
      </w:pPr>
    </w:lvl>
    <w:lvl w:ilvl="1" w:tplc="DBE69518" w:tentative="1">
      <w:start w:val="1"/>
      <w:numFmt w:val="decimal"/>
      <w:lvlText w:val="%2."/>
      <w:lvlJc w:val="left"/>
      <w:pPr>
        <w:tabs>
          <w:tab w:val="num" w:pos="1440"/>
        </w:tabs>
        <w:ind w:left="1440" w:hanging="360"/>
      </w:pPr>
    </w:lvl>
    <w:lvl w:ilvl="2" w:tplc="340894D8" w:tentative="1">
      <w:start w:val="1"/>
      <w:numFmt w:val="decimal"/>
      <w:lvlText w:val="%3."/>
      <w:lvlJc w:val="left"/>
      <w:pPr>
        <w:tabs>
          <w:tab w:val="num" w:pos="2160"/>
        </w:tabs>
        <w:ind w:left="2160" w:hanging="360"/>
      </w:pPr>
    </w:lvl>
    <w:lvl w:ilvl="3" w:tplc="85324EAE" w:tentative="1">
      <w:start w:val="1"/>
      <w:numFmt w:val="decimal"/>
      <w:lvlText w:val="%4."/>
      <w:lvlJc w:val="left"/>
      <w:pPr>
        <w:tabs>
          <w:tab w:val="num" w:pos="2880"/>
        </w:tabs>
        <w:ind w:left="2880" w:hanging="360"/>
      </w:pPr>
    </w:lvl>
    <w:lvl w:ilvl="4" w:tplc="F1DC174E" w:tentative="1">
      <w:start w:val="1"/>
      <w:numFmt w:val="decimal"/>
      <w:lvlText w:val="%5."/>
      <w:lvlJc w:val="left"/>
      <w:pPr>
        <w:tabs>
          <w:tab w:val="num" w:pos="3600"/>
        </w:tabs>
        <w:ind w:left="3600" w:hanging="360"/>
      </w:pPr>
    </w:lvl>
    <w:lvl w:ilvl="5" w:tplc="61B010D8" w:tentative="1">
      <w:start w:val="1"/>
      <w:numFmt w:val="decimal"/>
      <w:lvlText w:val="%6."/>
      <w:lvlJc w:val="left"/>
      <w:pPr>
        <w:tabs>
          <w:tab w:val="num" w:pos="4320"/>
        </w:tabs>
        <w:ind w:left="4320" w:hanging="360"/>
      </w:pPr>
    </w:lvl>
    <w:lvl w:ilvl="6" w:tplc="A300B8A0" w:tentative="1">
      <w:start w:val="1"/>
      <w:numFmt w:val="decimal"/>
      <w:lvlText w:val="%7."/>
      <w:lvlJc w:val="left"/>
      <w:pPr>
        <w:tabs>
          <w:tab w:val="num" w:pos="5040"/>
        </w:tabs>
        <w:ind w:left="5040" w:hanging="360"/>
      </w:pPr>
    </w:lvl>
    <w:lvl w:ilvl="7" w:tplc="40A20B60" w:tentative="1">
      <w:start w:val="1"/>
      <w:numFmt w:val="decimal"/>
      <w:lvlText w:val="%8."/>
      <w:lvlJc w:val="left"/>
      <w:pPr>
        <w:tabs>
          <w:tab w:val="num" w:pos="5760"/>
        </w:tabs>
        <w:ind w:left="5760" w:hanging="360"/>
      </w:pPr>
    </w:lvl>
    <w:lvl w:ilvl="8" w:tplc="A470FF72" w:tentative="1">
      <w:start w:val="1"/>
      <w:numFmt w:val="decimal"/>
      <w:lvlText w:val="%9."/>
      <w:lvlJc w:val="left"/>
      <w:pPr>
        <w:tabs>
          <w:tab w:val="num" w:pos="6480"/>
        </w:tabs>
        <w:ind w:left="6480" w:hanging="360"/>
      </w:pPr>
    </w:lvl>
  </w:abstractNum>
  <w:abstractNum w:abstractNumId="30">
    <w:nsid w:val="472E652D"/>
    <w:multiLevelType w:val="hybridMultilevel"/>
    <w:tmpl w:val="DC568AAC"/>
    <w:lvl w:ilvl="0" w:tplc="18222BC0">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1">
    <w:nsid w:val="49A45501"/>
    <w:multiLevelType w:val="hybridMultilevel"/>
    <w:tmpl w:val="FB80FDE6"/>
    <w:lvl w:ilvl="0" w:tplc="00FC1B20">
      <w:start w:val="2"/>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2">
    <w:nsid w:val="53A23C1E"/>
    <w:multiLevelType w:val="hybridMultilevel"/>
    <w:tmpl w:val="DA440E0A"/>
    <w:lvl w:ilvl="0" w:tplc="0A280B04">
      <w:start w:val="1"/>
      <w:numFmt w:val="decimal"/>
      <w:lvlText w:val="(%1)"/>
      <w:lvlJc w:val="left"/>
      <w:pPr>
        <w:ind w:left="720" w:hanging="360"/>
      </w:pPr>
      <w:rPr>
        <w:rFonts w:cs="Times New Roman" w:hint="eastAsia"/>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3">
    <w:nsid w:val="56B47254"/>
    <w:multiLevelType w:val="hybridMultilevel"/>
    <w:tmpl w:val="079AEE2A"/>
    <w:lvl w:ilvl="0" w:tplc="3ACC33AC">
      <w:start w:val="1"/>
      <w:numFmt w:val="decimalEnclosedCircle"/>
      <w:lvlText w:val="%1"/>
      <w:lvlJc w:val="left"/>
      <w:pPr>
        <w:ind w:left="555" w:hanging="360"/>
      </w:pPr>
      <w:rPr>
        <w:rFonts w:hint="default"/>
      </w:rPr>
    </w:lvl>
    <w:lvl w:ilvl="1" w:tplc="57AA675A">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4">
    <w:nsid w:val="583E1A9E"/>
    <w:multiLevelType w:val="hybridMultilevel"/>
    <w:tmpl w:val="C67AC48E"/>
    <w:lvl w:ilvl="0" w:tplc="8ADA74BE">
      <w:start w:val="1"/>
      <w:numFmt w:val="decimalFullWidth"/>
      <w:lvlText w:val="（%1）"/>
      <w:lvlJc w:val="left"/>
      <w:pPr>
        <w:ind w:left="420" w:hanging="420"/>
      </w:pPr>
      <w:rPr>
        <w:rFonts w:cs="Times New Roman" w:hint="default"/>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5">
    <w:nsid w:val="59F66B56"/>
    <w:multiLevelType w:val="hybridMultilevel"/>
    <w:tmpl w:val="30A0F17C"/>
    <w:lvl w:ilvl="0" w:tplc="8ADA74BE">
      <w:start w:val="1"/>
      <w:numFmt w:val="decimalFullWidth"/>
      <w:lvlText w:val="（%1）"/>
      <w:lvlJc w:val="left"/>
      <w:pPr>
        <w:ind w:left="420" w:hanging="420"/>
      </w:pPr>
      <w:rPr>
        <w:rFonts w:cs="Times New Roman" w:hint="default"/>
      </w:rPr>
    </w:lvl>
    <w:lvl w:ilvl="1" w:tplc="8ADA74BE">
      <w:start w:val="1"/>
      <w:numFmt w:val="decimalFullWidth"/>
      <w:lvlText w:val="（%2）"/>
      <w:lvlJc w:val="left"/>
      <w:pPr>
        <w:ind w:left="840" w:hanging="42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6">
    <w:nsid w:val="5C06277F"/>
    <w:multiLevelType w:val="hybridMultilevel"/>
    <w:tmpl w:val="BB6CA834"/>
    <w:lvl w:ilvl="0" w:tplc="4BCC27D6">
      <w:start w:val="1"/>
      <w:numFmt w:val="bullet"/>
      <w:lvlText w:val="•"/>
      <w:lvlJc w:val="left"/>
      <w:pPr>
        <w:tabs>
          <w:tab w:val="num" w:pos="720"/>
        </w:tabs>
        <w:ind w:left="720" w:hanging="360"/>
      </w:pPr>
      <w:rPr>
        <w:rFonts w:ascii="Arial" w:hAnsi="Arial" w:hint="default"/>
      </w:rPr>
    </w:lvl>
    <w:lvl w:ilvl="1" w:tplc="B7582938" w:tentative="1">
      <w:start w:val="1"/>
      <w:numFmt w:val="bullet"/>
      <w:lvlText w:val="•"/>
      <w:lvlJc w:val="left"/>
      <w:pPr>
        <w:tabs>
          <w:tab w:val="num" w:pos="1440"/>
        </w:tabs>
        <w:ind w:left="1440" w:hanging="360"/>
      </w:pPr>
      <w:rPr>
        <w:rFonts w:ascii="Arial" w:hAnsi="Arial" w:hint="default"/>
      </w:rPr>
    </w:lvl>
    <w:lvl w:ilvl="2" w:tplc="8FC625DE" w:tentative="1">
      <w:start w:val="1"/>
      <w:numFmt w:val="bullet"/>
      <w:lvlText w:val="•"/>
      <w:lvlJc w:val="left"/>
      <w:pPr>
        <w:tabs>
          <w:tab w:val="num" w:pos="2160"/>
        </w:tabs>
        <w:ind w:left="2160" w:hanging="360"/>
      </w:pPr>
      <w:rPr>
        <w:rFonts w:ascii="Arial" w:hAnsi="Arial" w:hint="default"/>
      </w:rPr>
    </w:lvl>
    <w:lvl w:ilvl="3" w:tplc="35B61950" w:tentative="1">
      <w:start w:val="1"/>
      <w:numFmt w:val="bullet"/>
      <w:lvlText w:val="•"/>
      <w:lvlJc w:val="left"/>
      <w:pPr>
        <w:tabs>
          <w:tab w:val="num" w:pos="2880"/>
        </w:tabs>
        <w:ind w:left="2880" w:hanging="360"/>
      </w:pPr>
      <w:rPr>
        <w:rFonts w:ascii="Arial" w:hAnsi="Arial" w:hint="default"/>
      </w:rPr>
    </w:lvl>
    <w:lvl w:ilvl="4" w:tplc="85080D4E" w:tentative="1">
      <w:start w:val="1"/>
      <w:numFmt w:val="bullet"/>
      <w:lvlText w:val="•"/>
      <w:lvlJc w:val="left"/>
      <w:pPr>
        <w:tabs>
          <w:tab w:val="num" w:pos="3600"/>
        </w:tabs>
        <w:ind w:left="3600" w:hanging="360"/>
      </w:pPr>
      <w:rPr>
        <w:rFonts w:ascii="Arial" w:hAnsi="Arial" w:hint="default"/>
      </w:rPr>
    </w:lvl>
    <w:lvl w:ilvl="5" w:tplc="C68675E2" w:tentative="1">
      <w:start w:val="1"/>
      <w:numFmt w:val="bullet"/>
      <w:lvlText w:val="•"/>
      <w:lvlJc w:val="left"/>
      <w:pPr>
        <w:tabs>
          <w:tab w:val="num" w:pos="4320"/>
        </w:tabs>
        <w:ind w:left="4320" w:hanging="360"/>
      </w:pPr>
      <w:rPr>
        <w:rFonts w:ascii="Arial" w:hAnsi="Arial" w:hint="default"/>
      </w:rPr>
    </w:lvl>
    <w:lvl w:ilvl="6" w:tplc="D5280BC2" w:tentative="1">
      <w:start w:val="1"/>
      <w:numFmt w:val="bullet"/>
      <w:lvlText w:val="•"/>
      <w:lvlJc w:val="left"/>
      <w:pPr>
        <w:tabs>
          <w:tab w:val="num" w:pos="5040"/>
        </w:tabs>
        <w:ind w:left="5040" w:hanging="360"/>
      </w:pPr>
      <w:rPr>
        <w:rFonts w:ascii="Arial" w:hAnsi="Arial" w:hint="default"/>
      </w:rPr>
    </w:lvl>
    <w:lvl w:ilvl="7" w:tplc="6AB4F66A" w:tentative="1">
      <w:start w:val="1"/>
      <w:numFmt w:val="bullet"/>
      <w:lvlText w:val="•"/>
      <w:lvlJc w:val="left"/>
      <w:pPr>
        <w:tabs>
          <w:tab w:val="num" w:pos="5760"/>
        </w:tabs>
        <w:ind w:left="5760" w:hanging="360"/>
      </w:pPr>
      <w:rPr>
        <w:rFonts w:ascii="Arial" w:hAnsi="Arial" w:hint="default"/>
      </w:rPr>
    </w:lvl>
    <w:lvl w:ilvl="8" w:tplc="D58874EC" w:tentative="1">
      <w:start w:val="1"/>
      <w:numFmt w:val="bullet"/>
      <w:lvlText w:val="•"/>
      <w:lvlJc w:val="left"/>
      <w:pPr>
        <w:tabs>
          <w:tab w:val="num" w:pos="6480"/>
        </w:tabs>
        <w:ind w:left="6480" w:hanging="360"/>
      </w:pPr>
      <w:rPr>
        <w:rFonts w:ascii="Arial" w:hAnsi="Arial" w:hint="default"/>
      </w:rPr>
    </w:lvl>
  </w:abstractNum>
  <w:abstractNum w:abstractNumId="37">
    <w:nsid w:val="5F3D6193"/>
    <w:multiLevelType w:val="hybridMultilevel"/>
    <w:tmpl w:val="D6BA48DC"/>
    <w:lvl w:ilvl="0" w:tplc="82F2DD7E">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632F4150"/>
    <w:multiLevelType w:val="hybridMultilevel"/>
    <w:tmpl w:val="7AB29392"/>
    <w:lvl w:ilvl="0" w:tplc="B854E2CE">
      <w:start w:val="2"/>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9">
    <w:nsid w:val="63D52AC3"/>
    <w:multiLevelType w:val="hybridMultilevel"/>
    <w:tmpl w:val="8ACE7446"/>
    <w:lvl w:ilvl="0" w:tplc="2A28871E">
      <w:start w:val="3"/>
      <w:numFmt w:val="decimal"/>
      <w:lvlText w:val="%1."/>
      <w:lvlJc w:val="left"/>
      <w:pPr>
        <w:tabs>
          <w:tab w:val="num" w:pos="720"/>
        </w:tabs>
        <w:ind w:left="720" w:hanging="360"/>
      </w:pPr>
    </w:lvl>
    <w:lvl w:ilvl="1" w:tplc="0BFE4976" w:tentative="1">
      <w:start w:val="1"/>
      <w:numFmt w:val="decimal"/>
      <w:lvlText w:val="%2."/>
      <w:lvlJc w:val="left"/>
      <w:pPr>
        <w:tabs>
          <w:tab w:val="num" w:pos="1440"/>
        </w:tabs>
        <w:ind w:left="1440" w:hanging="360"/>
      </w:pPr>
    </w:lvl>
    <w:lvl w:ilvl="2" w:tplc="87D8EBEA" w:tentative="1">
      <w:start w:val="1"/>
      <w:numFmt w:val="decimal"/>
      <w:lvlText w:val="%3."/>
      <w:lvlJc w:val="left"/>
      <w:pPr>
        <w:tabs>
          <w:tab w:val="num" w:pos="2160"/>
        </w:tabs>
        <w:ind w:left="2160" w:hanging="360"/>
      </w:pPr>
    </w:lvl>
    <w:lvl w:ilvl="3" w:tplc="F7C044C6" w:tentative="1">
      <w:start w:val="1"/>
      <w:numFmt w:val="decimal"/>
      <w:lvlText w:val="%4."/>
      <w:lvlJc w:val="left"/>
      <w:pPr>
        <w:tabs>
          <w:tab w:val="num" w:pos="2880"/>
        </w:tabs>
        <w:ind w:left="2880" w:hanging="360"/>
      </w:pPr>
    </w:lvl>
    <w:lvl w:ilvl="4" w:tplc="DAA0A66E" w:tentative="1">
      <w:start w:val="1"/>
      <w:numFmt w:val="decimal"/>
      <w:lvlText w:val="%5."/>
      <w:lvlJc w:val="left"/>
      <w:pPr>
        <w:tabs>
          <w:tab w:val="num" w:pos="3600"/>
        </w:tabs>
        <w:ind w:left="3600" w:hanging="360"/>
      </w:pPr>
    </w:lvl>
    <w:lvl w:ilvl="5" w:tplc="7A0238FA" w:tentative="1">
      <w:start w:val="1"/>
      <w:numFmt w:val="decimal"/>
      <w:lvlText w:val="%6."/>
      <w:lvlJc w:val="left"/>
      <w:pPr>
        <w:tabs>
          <w:tab w:val="num" w:pos="4320"/>
        </w:tabs>
        <w:ind w:left="4320" w:hanging="360"/>
      </w:pPr>
    </w:lvl>
    <w:lvl w:ilvl="6" w:tplc="4238D3BA" w:tentative="1">
      <w:start w:val="1"/>
      <w:numFmt w:val="decimal"/>
      <w:lvlText w:val="%7."/>
      <w:lvlJc w:val="left"/>
      <w:pPr>
        <w:tabs>
          <w:tab w:val="num" w:pos="5040"/>
        </w:tabs>
        <w:ind w:left="5040" w:hanging="360"/>
      </w:pPr>
    </w:lvl>
    <w:lvl w:ilvl="7" w:tplc="1EDE97BC" w:tentative="1">
      <w:start w:val="1"/>
      <w:numFmt w:val="decimal"/>
      <w:lvlText w:val="%8."/>
      <w:lvlJc w:val="left"/>
      <w:pPr>
        <w:tabs>
          <w:tab w:val="num" w:pos="5760"/>
        </w:tabs>
        <w:ind w:left="5760" w:hanging="360"/>
      </w:pPr>
    </w:lvl>
    <w:lvl w:ilvl="8" w:tplc="A440CA60" w:tentative="1">
      <w:start w:val="1"/>
      <w:numFmt w:val="decimal"/>
      <w:lvlText w:val="%9."/>
      <w:lvlJc w:val="left"/>
      <w:pPr>
        <w:tabs>
          <w:tab w:val="num" w:pos="6480"/>
        </w:tabs>
        <w:ind w:left="6480" w:hanging="360"/>
      </w:pPr>
    </w:lvl>
  </w:abstractNum>
  <w:abstractNum w:abstractNumId="40">
    <w:nsid w:val="67F85202"/>
    <w:multiLevelType w:val="hybridMultilevel"/>
    <w:tmpl w:val="CF020F5E"/>
    <w:lvl w:ilvl="0" w:tplc="3ACC33AC">
      <w:start w:val="1"/>
      <w:numFmt w:val="decimalEnclosedCircle"/>
      <w:lvlText w:val="%1"/>
      <w:lvlJc w:val="left"/>
      <w:pPr>
        <w:ind w:left="55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6BE02CEC"/>
    <w:multiLevelType w:val="hybridMultilevel"/>
    <w:tmpl w:val="A406F942"/>
    <w:lvl w:ilvl="0" w:tplc="79C2ADDE">
      <w:start w:val="4"/>
      <w:numFmt w:val="bullet"/>
      <w:lvlText w:val="・"/>
      <w:lvlJc w:val="left"/>
      <w:pPr>
        <w:ind w:left="360" w:hanging="360"/>
      </w:pPr>
      <w:rPr>
        <w:rFonts w:ascii="ＭＳ 明朝" w:eastAsia="ＭＳ 明朝" w:hAnsi="ＭＳ 明朝" w:cs="メイリオ" w:hint="eastAsia"/>
        <w:i/>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6D1B76FD"/>
    <w:multiLevelType w:val="hybridMultilevel"/>
    <w:tmpl w:val="65C6B62E"/>
    <w:lvl w:ilvl="0" w:tplc="0A280B04">
      <w:start w:val="1"/>
      <w:numFmt w:val="decimal"/>
      <w:lvlText w:val="(%1)"/>
      <w:lvlJc w:val="left"/>
      <w:pPr>
        <w:ind w:left="840" w:hanging="420"/>
      </w:pPr>
      <w:rPr>
        <w:rFonts w:cs="Times New Roman" w:hint="eastAsia"/>
      </w:rPr>
    </w:lvl>
    <w:lvl w:ilvl="1" w:tplc="0A280B04">
      <w:start w:val="1"/>
      <w:numFmt w:val="decimal"/>
      <w:lvlText w:val="(%2)"/>
      <w:lvlJc w:val="left"/>
      <w:pPr>
        <w:ind w:left="704" w:hanging="420"/>
      </w:pPr>
      <w:rPr>
        <w:rFonts w:cs="Times New Roman" w:hint="eastAsia"/>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nsid w:val="703A2B9F"/>
    <w:multiLevelType w:val="hybridMultilevel"/>
    <w:tmpl w:val="AE3A98B4"/>
    <w:lvl w:ilvl="0" w:tplc="0409000F">
      <w:start w:val="1"/>
      <w:numFmt w:val="decimal"/>
      <w:lvlText w:val="%1."/>
      <w:lvlJc w:val="left"/>
      <w:pPr>
        <w:ind w:left="55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77E55431"/>
    <w:multiLevelType w:val="hybridMultilevel"/>
    <w:tmpl w:val="E318BD64"/>
    <w:lvl w:ilvl="0" w:tplc="59D2393A">
      <w:start w:val="1"/>
      <w:numFmt w:val="decimalEnclosedCircle"/>
      <w:lvlText w:val="%1"/>
      <w:lvlJc w:val="left"/>
      <w:pPr>
        <w:ind w:left="644"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45">
    <w:nsid w:val="79174604"/>
    <w:multiLevelType w:val="hybridMultilevel"/>
    <w:tmpl w:val="530A2B9A"/>
    <w:lvl w:ilvl="0" w:tplc="AC0012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7C0B0677"/>
    <w:multiLevelType w:val="hybridMultilevel"/>
    <w:tmpl w:val="17880F76"/>
    <w:lvl w:ilvl="0" w:tplc="4A3C4F6A">
      <w:start w:val="2"/>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7">
    <w:nsid w:val="7EF00457"/>
    <w:multiLevelType w:val="hybridMultilevel"/>
    <w:tmpl w:val="2B303258"/>
    <w:lvl w:ilvl="0" w:tplc="3F7CE58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8">
    <w:nsid w:val="7FEF386F"/>
    <w:multiLevelType w:val="hybridMultilevel"/>
    <w:tmpl w:val="E7E4AE2E"/>
    <w:lvl w:ilvl="0" w:tplc="9A12553C">
      <w:start w:val="1"/>
      <w:numFmt w:val="decimalEnclosedCircle"/>
      <w:lvlText w:val="%1"/>
      <w:lvlJc w:val="left"/>
      <w:pPr>
        <w:ind w:left="1140" w:hanging="420"/>
      </w:pPr>
      <w:rPr>
        <w:rFonts w:ascii="Times New Roman" w:eastAsia="Times New Roman" w:hAnsi="Times New Roman" w:cs="Times New Roman"/>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num w:numId="1">
    <w:abstractNumId w:val="27"/>
  </w:num>
  <w:num w:numId="2">
    <w:abstractNumId w:val="30"/>
  </w:num>
  <w:num w:numId="3">
    <w:abstractNumId w:val="32"/>
  </w:num>
  <w:num w:numId="4">
    <w:abstractNumId w:val="2"/>
  </w:num>
  <w:num w:numId="5">
    <w:abstractNumId w:val="44"/>
  </w:num>
  <w:num w:numId="6">
    <w:abstractNumId w:val="31"/>
  </w:num>
  <w:num w:numId="7">
    <w:abstractNumId w:val="26"/>
  </w:num>
  <w:num w:numId="8">
    <w:abstractNumId w:val="42"/>
  </w:num>
  <w:num w:numId="9">
    <w:abstractNumId w:val="21"/>
  </w:num>
  <w:num w:numId="10">
    <w:abstractNumId w:val="20"/>
  </w:num>
  <w:num w:numId="11">
    <w:abstractNumId w:val="17"/>
  </w:num>
  <w:num w:numId="12">
    <w:abstractNumId w:val="6"/>
  </w:num>
  <w:num w:numId="13">
    <w:abstractNumId w:val="1"/>
  </w:num>
  <w:num w:numId="14">
    <w:abstractNumId w:val="4"/>
  </w:num>
  <w:num w:numId="15">
    <w:abstractNumId w:val="48"/>
  </w:num>
  <w:num w:numId="16">
    <w:abstractNumId w:val="34"/>
  </w:num>
  <w:num w:numId="17">
    <w:abstractNumId w:val="35"/>
  </w:num>
  <w:num w:numId="18">
    <w:abstractNumId w:val="19"/>
  </w:num>
  <w:num w:numId="19">
    <w:abstractNumId w:val="18"/>
  </w:num>
  <w:num w:numId="20">
    <w:abstractNumId w:val="14"/>
  </w:num>
  <w:num w:numId="21">
    <w:abstractNumId w:val="38"/>
  </w:num>
  <w:num w:numId="22">
    <w:abstractNumId w:val="12"/>
  </w:num>
  <w:num w:numId="23">
    <w:abstractNumId w:val="46"/>
  </w:num>
  <w:num w:numId="24">
    <w:abstractNumId w:val="33"/>
  </w:num>
  <w:num w:numId="25">
    <w:abstractNumId w:val="11"/>
  </w:num>
  <w:num w:numId="26">
    <w:abstractNumId w:val="40"/>
  </w:num>
  <w:num w:numId="27">
    <w:abstractNumId w:val="43"/>
  </w:num>
  <w:num w:numId="28">
    <w:abstractNumId w:val="22"/>
  </w:num>
  <w:num w:numId="29">
    <w:abstractNumId w:val="28"/>
  </w:num>
  <w:num w:numId="30">
    <w:abstractNumId w:val="37"/>
  </w:num>
  <w:num w:numId="31">
    <w:abstractNumId w:val="25"/>
  </w:num>
  <w:num w:numId="32">
    <w:abstractNumId w:val="9"/>
  </w:num>
  <w:num w:numId="33">
    <w:abstractNumId w:val="5"/>
  </w:num>
  <w:num w:numId="34">
    <w:abstractNumId w:val="36"/>
  </w:num>
  <w:num w:numId="35">
    <w:abstractNumId w:val="8"/>
  </w:num>
  <w:num w:numId="36">
    <w:abstractNumId w:val="15"/>
  </w:num>
  <w:num w:numId="37">
    <w:abstractNumId w:val="24"/>
  </w:num>
  <w:num w:numId="38">
    <w:abstractNumId w:val="13"/>
  </w:num>
  <w:num w:numId="39">
    <w:abstractNumId w:val="29"/>
  </w:num>
  <w:num w:numId="40">
    <w:abstractNumId w:val="39"/>
  </w:num>
  <w:num w:numId="41">
    <w:abstractNumId w:val="10"/>
  </w:num>
  <w:num w:numId="42">
    <w:abstractNumId w:val="47"/>
  </w:num>
  <w:num w:numId="43">
    <w:abstractNumId w:val="16"/>
  </w:num>
  <w:num w:numId="44">
    <w:abstractNumId w:val="3"/>
  </w:num>
  <w:num w:numId="45">
    <w:abstractNumId w:val="0"/>
  </w:num>
  <w:num w:numId="46">
    <w:abstractNumId w:val="7"/>
  </w:num>
  <w:num w:numId="47">
    <w:abstractNumId w:val="23"/>
  </w:num>
  <w:num w:numId="48">
    <w:abstractNumId w:val="45"/>
  </w:num>
  <w:num w:numId="49">
    <w:abstractNumId w:val="4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
    <w15:presenceInfo w15:providerId="None" w15:userId="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840"/>
  <w:drawingGridHorizontalSpacing w:val="18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476"/>
    <w:rsid w:val="00002476"/>
    <w:rsid w:val="0000299C"/>
    <w:rsid w:val="00004F3C"/>
    <w:rsid w:val="00006407"/>
    <w:rsid w:val="00015DED"/>
    <w:rsid w:val="0001726F"/>
    <w:rsid w:val="00024D74"/>
    <w:rsid w:val="0003037F"/>
    <w:rsid w:val="000361BB"/>
    <w:rsid w:val="00041B7C"/>
    <w:rsid w:val="000509F0"/>
    <w:rsid w:val="000544D1"/>
    <w:rsid w:val="00055D12"/>
    <w:rsid w:val="000647DE"/>
    <w:rsid w:val="0006596E"/>
    <w:rsid w:val="00071C0A"/>
    <w:rsid w:val="000A3351"/>
    <w:rsid w:val="000A3B9E"/>
    <w:rsid w:val="000B1743"/>
    <w:rsid w:val="000D428B"/>
    <w:rsid w:val="000D4FBC"/>
    <w:rsid w:val="000F359D"/>
    <w:rsid w:val="0012279B"/>
    <w:rsid w:val="00125DEA"/>
    <w:rsid w:val="00137DDB"/>
    <w:rsid w:val="001477D3"/>
    <w:rsid w:val="00150795"/>
    <w:rsid w:val="00154253"/>
    <w:rsid w:val="00157FE5"/>
    <w:rsid w:val="00162AAF"/>
    <w:rsid w:val="001634E2"/>
    <w:rsid w:val="00166BEB"/>
    <w:rsid w:val="00171E5F"/>
    <w:rsid w:val="001729DD"/>
    <w:rsid w:val="001733FE"/>
    <w:rsid w:val="00181C84"/>
    <w:rsid w:val="001926EF"/>
    <w:rsid w:val="00196564"/>
    <w:rsid w:val="00197447"/>
    <w:rsid w:val="001A2FD6"/>
    <w:rsid w:val="001A6D7D"/>
    <w:rsid w:val="001B082C"/>
    <w:rsid w:val="001C4C26"/>
    <w:rsid w:val="001D02DB"/>
    <w:rsid w:val="001D30D8"/>
    <w:rsid w:val="001D3D5F"/>
    <w:rsid w:val="001D43EB"/>
    <w:rsid w:val="001D50DB"/>
    <w:rsid w:val="001E3746"/>
    <w:rsid w:val="001E5349"/>
    <w:rsid w:val="001F3ABE"/>
    <w:rsid w:val="001F53D5"/>
    <w:rsid w:val="001F663C"/>
    <w:rsid w:val="00204968"/>
    <w:rsid w:val="00226389"/>
    <w:rsid w:val="00226CCE"/>
    <w:rsid w:val="002374C5"/>
    <w:rsid w:val="00245340"/>
    <w:rsid w:val="002554FF"/>
    <w:rsid w:val="002560C6"/>
    <w:rsid w:val="00260B29"/>
    <w:rsid w:val="002732CB"/>
    <w:rsid w:val="00286387"/>
    <w:rsid w:val="00294CD1"/>
    <w:rsid w:val="00297B82"/>
    <w:rsid w:val="002B204A"/>
    <w:rsid w:val="002C2E28"/>
    <w:rsid w:val="002C2F84"/>
    <w:rsid w:val="002C4773"/>
    <w:rsid w:val="002C5AA6"/>
    <w:rsid w:val="002D17F1"/>
    <w:rsid w:val="002E371F"/>
    <w:rsid w:val="002F3EDE"/>
    <w:rsid w:val="002F5198"/>
    <w:rsid w:val="00307F4A"/>
    <w:rsid w:val="00307F97"/>
    <w:rsid w:val="00314FE6"/>
    <w:rsid w:val="00325EF0"/>
    <w:rsid w:val="00347260"/>
    <w:rsid w:val="00350E49"/>
    <w:rsid w:val="00354058"/>
    <w:rsid w:val="00367281"/>
    <w:rsid w:val="003700D4"/>
    <w:rsid w:val="00377FED"/>
    <w:rsid w:val="00387FA0"/>
    <w:rsid w:val="00394F38"/>
    <w:rsid w:val="00396817"/>
    <w:rsid w:val="003B65CA"/>
    <w:rsid w:val="003C3BD1"/>
    <w:rsid w:val="003C6FC5"/>
    <w:rsid w:val="003C7EE2"/>
    <w:rsid w:val="003D0BB2"/>
    <w:rsid w:val="003D78D3"/>
    <w:rsid w:val="003F2821"/>
    <w:rsid w:val="003F4C90"/>
    <w:rsid w:val="003F5617"/>
    <w:rsid w:val="00403267"/>
    <w:rsid w:val="004033CA"/>
    <w:rsid w:val="0044577A"/>
    <w:rsid w:val="00451135"/>
    <w:rsid w:val="004571D1"/>
    <w:rsid w:val="0046264D"/>
    <w:rsid w:val="00463C4B"/>
    <w:rsid w:val="00493A89"/>
    <w:rsid w:val="004A516E"/>
    <w:rsid w:val="004B0635"/>
    <w:rsid w:val="004B52FA"/>
    <w:rsid w:val="004D68DF"/>
    <w:rsid w:val="004E5DBF"/>
    <w:rsid w:val="004E5F9B"/>
    <w:rsid w:val="004F285B"/>
    <w:rsid w:val="004F5685"/>
    <w:rsid w:val="00506414"/>
    <w:rsid w:val="00520BAE"/>
    <w:rsid w:val="005215AA"/>
    <w:rsid w:val="00525039"/>
    <w:rsid w:val="00526F80"/>
    <w:rsid w:val="00531942"/>
    <w:rsid w:val="00532724"/>
    <w:rsid w:val="0054148B"/>
    <w:rsid w:val="00545AE6"/>
    <w:rsid w:val="0055272B"/>
    <w:rsid w:val="00552C63"/>
    <w:rsid w:val="00553964"/>
    <w:rsid w:val="005621F6"/>
    <w:rsid w:val="005911EE"/>
    <w:rsid w:val="005A5BB4"/>
    <w:rsid w:val="005C211A"/>
    <w:rsid w:val="005C33E6"/>
    <w:rsid w:val="005C7FD8"/>
    <w:rsid w:val="005E2333"/>
    <w:rsid w:val="005E490D"/>
    <w:rsid w:val="005F22A9"/>
    <w:rsid w:val="005F5610"/>
    <w:rsid w:val="005F5865"/>
    <w:rsid w:val="0060305A"/>
    <w:rsid w:val="00607CB7"/>
    <w:rsid w:val="0064382E"/>
    <w:rsid w:val="0066580E"/>
    <w:rsid w:val="006659A4"/>
    <w:rsid w:val="00684B9E"/>
    <w:rsid w:val="006B033F"/>
    <w:rsid w:val="006B62EC"/>
    <w:rsid w:val="006D1E0A"/>
    <w:rsid w:val="006D359F"/>
    <w:rsid w:val="006E4E20"/>
    <w:rsid w:val="006E5BFA"/>
    <w:rsid w:val="006F0EE0"/>
    <w:rsid w:val="006F17F1"/>
    <w:rsid w:val="006F2B9F"/>
    <w:rsid w:val="006F7F8A"/>
    <w:rsid w:val="00700E6C"/>
    <w:rsid w:val="0070486F"/>
    <w:rsid w:val="00707460"/>
    <w:rsid w:val="00724D2F"/>
    <w:rsid w:val="00727A16"/>
    <w:rsid w:val="00735B17"/>
    <w:rsid w:val="00741D20"/>
    <w:rsid w:val="00753D62"/>
    <w:rsid w:val="00755D15"/>
    <w:rsid w:val="00764459"/>
    <w:rsid w:val="00766549"/>
    <w:rsid w:val="007702B1"/>
    <w:rsid w:val="00782411"/>
    <w:rsid w:val="0079176A"/>
    <w:rsid w:val="00795206"/>
    <w:rsid w:val="007A0664"/>
    <w:rsid w:val="007A31A6"/>
    <w:rsid w:val="007A3E89"/>
    <w:rsid w:val="007A4196"/>
    <w:rsid w:val="007B326C"/>
    <w:rsid w:val="007E44A9"/>
    <w:rsid w:val="007F0DB2"/>
    <w:rsid w:val="007F745B"/>
    <w:rsid w:val="007F77C3"/>
    <w:rsid w:val="008135CF"/>
    <w:rsid w:val="008352FE"/>
    <w:rsid w:val="00836249"/>
    <w:rsid w:val="00837C6D"/>
    <w:rsid w:val="008508FC"/>
    <w:rsid w:val="00850FAA"/>
    <w:rsid w:val="00852C44"/>
    <w:rsid w:val="008828AB"/>
    <w:rsid w:val="00890C81"/>
    <w:rsid w:val="008A050B"/>
    <w:rsid w:val="008A3F8B"/>
    <w:rsid w:val="008A64E3"/>
    <w:rsid w:val="008B0276"/>
    <w:rsid w:val="008B2702"/>
    <w:rsid w:val="008C0098"/>
    <w:rsid w:val="008D62A6"/>
    <w:rsid w:val="0090261F"/>
    <w:rsid w:val="00923564"/>
    <w:rsid w:val="009278B2"/>
    <w:rsid w:val="009348BE"/>
    <w:rsid w:val="00934F43"/>
    <w:rsid w:val="009358E3"/>
    <w:rsid w:val="00941039"/>
    <w:rsid w:val="00956C59"/>
    <w:rsid w:val="009573A2"/>
    <w:rsid w:val="009602A1"/>
    <w:rsid w:val="0097173C"/>
    <w:rsid w:val="00974082"/>
    <w:rsid w:val="00975A42"/>
    <w:rsid w:val="00977EF5"/>
    <w:rsid w:val="009829FD"/>
    <w:rsid w:val="00985784"/>
    <w:rsid w:val="009A10C4"/>
    <w:rsid w:val="009A4956"/>
    <w:rsid w:val="009D0295"/>
    <w:rsid w:val="009E78DA"/>
    <w:rsid w:val="009F2FAE"/>
    <w:rsid w:val="009F52A1"/>
    <w:rsid w:val="009F743B"/>
    <w:rsid w:val="009F7608"/>
    <w:rsid w:val="00A048AB"/>
    <w:rsid w:val="00A05CE9"/>
    <w:rsid w:val="00A06C22"/>
    <w:rsid w:val="00A07744"/>
    <w:rsid w:val="00A14B86"/>
    <w:rsid w:val="00A36698"/>
    <w:rsid w:val="00A4314E"/>
    <w:rsid w:val="00A4499A"/>
    <w:rsid w:val="00A44DB1"/>
    <w:rsid w:val="00A46CB3"/>
    <w:rsid w:val="00A6677E"/>
    <w:rsid w:val="00A90967"/>
    <w:rsid w:val="00AA2958"/>
    <w:rsid w:val="00AB3D24"/>
    <w:rsid w:val="00AC3820"/>
    <w:rsid w:val="00AC573F"/>
    <w:rsid w:val="00AD0E3C"/>
    <w:rsid w:val="00AD1222"/>
    <w:rsid w:val="00AD4C18"/>
    <w:rsid w:val="00AF03CC"/>
    <w:rsid w:val="00B11E45"/>
    <w:rsid w:val="00B24C81"/>
    <w:rsid w:val="00B306F3"/>
    <w:rsid w:val="00B3506E"/>
    <w:rsid w:val="00B40125"/>
    <w:rsid w:val="00B43B5C"/>
    <w:rsid w:val="00B50B3E"/>
    <w:rsid w:val="00B5114F"/>
    <w:rsid w:val="00B5394C"/>
    <w:rsid w:val="00B57F55"/>
    <w:rsid w:val="00B65233"/>
    <w:rsid w:val="00B66AB4"/>
    <w:rsid w:val="00B67325"/>
    <w:rsid w:val="00B86F77"/>
    <w:rsid w:val="00BA1E01"/>
    <w:rsid w:val="00BA554A"/>
    <w:rsid w:val="00BB59EB"/>
    <w:rsid w:val="00BC1BEA"/>
    <w:rsid w:val="00BC3758"/>
    <w:rsid w:val="00BD0EC2"/>
    <w:rsid w:val="00BD2C9F"/>
    <w:rsid w:val="00BE2B4B"/>
    <w:rsid w:val="00BF420A"/>
    <w:rsid w:val="00C07B09"/>
    <w:rsid w:val="00C13F8A"/>
    <w:rsid w:val="00C151BB"/>
    <w:rsid w:val="00C15C5E"/>
    <w:rsid w:val="00C327B7"/>
    <w:rsid w:val="00C43C1D"/>
    <w:rsid w:val="00C44B1D"/>
    <w:rsid w:val="00C5325E"/>
    <w:rsid w:val="00C570A2"/>
    <w:rsid w:val="00C64C19"/>
    <w:rsid w:val="00C665C7"/>
    <w:rsid w:val="00C75C30"/>
    <w:rsid w:val="00CA3A76"/>
    <w:rsid w:val="00CB2097"/>
    <w:rsid w:val="00CB3BF9"/>
    <w:rsid w:val="00CC36AA"/>
    <w:rsid w:val="00CC71FC"/>
    <w:rsid w:val="00CD264E"/>
    <w:rsid w:val="00CE59A5"/>
    <w:rsid w:val="00D055BB"/>
    <w:rsid w:val="00D12222"/>
    <w:rsid w:val="00D1430B"/>
    <w:rsid w:val="00D2295A"/>
    <w:rsid w:val="00D43946"/>
    <w:rsid w:val="00D50858"/>
    <w:rsid w:val="00D7116C"/>
    <w:rsid w:val="00D71A72"/>
    <w:rsid w:val="00D820ED"/>
    <w:rsid w:val="00D8435F"/>
    <w:rsid w:val="00D865EE"/>
    <w:rsid w:val="00D86FB2"/>
    <w:rsid w:val="00D96D1B"/>
    <w:rsid w:val="00DB4994"/>
    <w:rsid w:val="00DC0629"/>
    <w:rsid w:val="00DC5E58"/>
    <w:rsid w:val="00DE0BB6"/>
    <w:rsid w:val="00DE2B34"/>
    <w:rsid w:val="00DF46C3"/>
    <w:rsid w:val="00DF4DC3"/>
    <w:rsid w:val="00DF4E4D"/>
    <w:rsid w:val="00E057CC"/>
    <w:rsid w:val="00E209BC"/>
    <w:rsid w:val="00E22B8E"/>
    <w:rsid w:val="00E54CF3"/>
    <w:rsid w:val="00E70861"/>
    <w:rsid w:val="00E7186F"/>
    <w:rsid w:val="00E90E45"/>
    <w:rsid w:val="00E90EE8"/>
    <w:rsid w:val="00EB215A"/>
    <w:rsid w:val="00EC5547"/>
    <w:rsid w:val="00EE049B"/>
    <w:rsid w:val="00EE138D"/>
    <w:rsid w:val="00EE47CF"/>
    <w:rsid w:val="00EF073A"/>
    <w:rsid w:val="00EF38DD"/>
    <w:rsid w:val="00EF7ABE"/>
    <w:rsid w:val="00F006FD"/>
    <w:rsid w:val="00F2532D"/>
    <w:rsid w:val="00F35DC5"/>
    <w:rsid w:val="00F367C5"/>
    <w:rsid w:val="00F520BB"/>
    <w:rsid w:val="00F53362"/>
    <w:rsid w:val="00F608DB"/>
    <w:rsid w:val="00F61B62"/>
    <w:rsid w:val="00F837B3"/>
    <w:rsid w:val="00FB3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Closing"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Date" w:uiPriority="99"/>
    <w:lsdException w:name="Note Heading" w:uiPriority="99"/>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476"/>
    <w:pPr>
      <w:widowControl w:val="0"/>
      <w:jc w:val="both"/>
    </w:pPr>
    <w:rPr>
      <w:rFonts w:ascii="ＭＳ 明朝"/>
      <w:kern w:val="2"/>
      <w:szCs w:val="24"/>
    </w:rPr>
  </w:style>
  <w:style w:type="paragraph" w:styleId="1">
    <w:name w:val="heading 1"/>
    <w:basedOn w:val="a"/>
    <w:link w:val="10"/>
    <w:uiPriority w:val="9"/>
    <w:qFormat/>
    <w:rsid w:val="00002476"/>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4">
    <w:name w:val="heading 4"/>
    <w:basedOn w:val="a"/>
    <w:next w:val="a"/>
    <w:link w:val="40"/>
    <w:semiHidden/>
    <w:unhideWhenUsed/>
    <w:qFormat/>
    <w:rsid w:val="00002476"/>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character" w:customStyle="1" w:styleId="10">
    <w:name w:val="見出し 1 (文字)"/>
    <w:basedOn w:val="a0"/>
    <w:link w:val="1"/>
    <w:uiPriority w:val="9"/>
    <w:rsid w:val="00002476"/>
    <w:rPr>
      <w:rFonts w:ascii="ＭＳ Ｐゴシック" w:eastAsia="ＭＳ Ｐゴシック" w:hAnsi="ＭＳ Ｐゴシック" w:cs="ＭＳ Ｐゴシック"/>
      <w:b/>
      <w:bCs/>
      <w:kern w:val="36"/>
      <w:sz w:val="48"/>
      <w:szCs w:val="48"/>
    </w:rPr>
  </w:style>
  <w:style w:type="character" w:customStyle="1" w:styleId="40">
    <w:name w:val="見出し 4 (文字)"/>
    <w:basedOn w:val="a0"/>
    <w:link w:val="4"/>
    <w:semiHidden/>
    <w:rsid w:val="00002476"/>
    <w:rPr>
      <w:rFonts w:ascii="ＭＳ 明朝"/>
      <w:b/>
      <w:bCs/>
      <w:kern w:val="2"/>
      <w:szCs w:val="24"/>
    </w:rPr>
  </w:style>
  <w:style w:type="character" w:customStyle="1" w:styleId="a4">
    <w:name w:val="ヘッダー (文字)"/>
    <w:link w:val="a3"/>
    <w:uiPriority w:val="99"/>
    <w:rsid w:val="00002476"/>
    <w:rPr>
      <w:kern w:val="2"/>
      <w:sz w:val="21"/>
      <w:szCs w:val="24"/>
    </w:rPr>
  </w:style>
  <w:style w:type="character" w:customStyle="1" w:styleId="a6">
    <w:name w:val="フッター (文字)"/>
    <w:link w:val="a5"/>
    <w:uiPriority w:val="99"/>
    <w:locked/>
    <w:rsid w:val="00002476"/>
    <w:rPr>
      <w:kern w:val="2"/>
      <w:sz w:val="21"/>
      <w:szCs w:val="24"/>
    </w:rPr>
  </w:style>
  <w:style w:type="paragraph" w:styleId="a7">
    <w:name w:val="List Paragraph"/>
    <w:basedOn w:val="a"/>
    <w:uiPriority w:val="34"/>
    <w:qFormat/>
    <w:rsid w:val="00002476"/>
    <w:pPr>
      <w:ind w:leftChars="400" w:left="840"/>
    </w:pPr>
  </w:style>
  <w:style w:type="paragraph" w:styleId="a8">
    <w:name w:val="Date"/>
    <w:basedOn w:val="a"/>
    <w:next w:val="a"/>
    <w:link w:val="a9"/>
    <w:uiPriority w:val="99"/>
    <w:rsid w:val="00002476"/>
  </w:style>
  <w:style w:type="character" w:customStyle="1" w:styleId="a9">
    <w:name w:val="日付 (文字)"/>
    <w:basedOn w:val="a0"/>
    <w:link w:val="a8"/>
    <w:uiPriority w:val="99"/>
    <w:rsid w:val="00002476"/>
    <w:rPr>
      <w:rFonts w:ascii="ＭＳ 明朝"/>
      <w:kern w:val="2"/>
      <w:szCs w:val="24"/>
    </w:rPr>
  </w:style>
  <w:style w:type="character" w:styleId="aa">
    <w:name w:val="Hyperlink"/>
    <w:uiPriority w:val="99"/>
    <w:rsid w:val="00002476"/>
    <w:rPr>
      <w:rFonts w:cs="Times New Roman"/>
      <w:color w:val="0000FF"/>
      <w:u w:val="single"/>
    </w:rPr>
  </w:style>
  <w:style w:type="paragraph" w:styleId="ab">
    <w:name w:val="Balloon Text"/>
    <w:basedOn w:val="a"/>
    <w:link w:val="ac"/>
    <w:uiPriority w:val="99"/>
    <w:rsid w:val="00002476"/>
    <w:rPr>
      <w:rFonts w:ascii="Arial" w:eastAsia="ＭＳ ゴシック" w:hAnsi="Arial"/>
      <w:sz w:val="18"/>
      <w:szCs w:val="18"/>
    </w:rPr>
  </w:style>
  <w:style w:type="character" w:customStyle="1" w:styleId="ac">
    <w:name w:val="吹き出し (文字)"/>
    <w:basedOn w:val="a0"/>
    <w:link w:val="ab"/>
    <w:uiPriority w:val="99"/>
    <w:rsid w:val="00002476"/>
    <w:rPr>
      <w:rFonts w:ascii="Arial" w:eastAsia="ＭＳ ゴシック" w:hAnsi="Arial"/>
      <w:kern w:val="2"/>
      <w:sz w:val="18"/>
      <w:szCs w:val="18"/>
    </w:rPr>
  </w:style>
  <w:style w:type="character" w:customStyle="1" w:styleId="firstchild">
    <w:name w:val="firstchild"/>
    <w:rsid w:val="00002476"/>
  </w:style>
  <w:style w:type="paragraph" w:styleId="ad">
    <w:name w:val="Note Heading"/>
    <w:basedOn w:val="a"/>
    <w:next w:val="a"/>
    <w:link w:val="ae"/>
    <w:uiPriority w:val="99"/>
    <w:unhideWhenUsed/>
    <w:rsid w:val="00002476"/>
    <w:pPr>
      <w:jc w:val="center"/>
    </w:pPr>
    <w:rPr>
      <w:rFonts w:hAnsi="ＭＳ 明朝" w:cs="メイリオ"/>
      <w:szCs w:val="20"/>
    </w:rPr>
  </w:style>
  <w:style w:type="character" w:customStyle="1" w:styleId="ae">
    <w:name w:val="記 (文字)"/>
    <w:basedOn w:val="a0"/>
    <w:link w:val="ad"/>
    <w:uiPriority w:val="99"/>
    <w:rsid w:val="00002476"/>
    <w:rPr>
      <w:rFonts w:ascii="ＭＳ 明朝" w:hAnsi="ＭＳ 明朝" w:cs="メイリオ"/>
      <w:kern w:val="2"/>
    </w:rPr>
  </w:style>
  <w:style w:type="paragraph" w:styleId="af">
    <w:name w:val="Closing"/>
    <w:basedOn w:val="a"/>
    <w:link w:val="af0"/>
    <w:uiPriority w:val="99"/>
    <w:unhideWhenUsed/>
    <w:rsid w:val="00002476"/>
    <w:pPr>
      <w:jc w:val="right"/>
    </w:pPr>
    <w:rPr>
      <w:rFonts w:hAnsi="ＭＳ 明朝" w:cs="メイリオ"/>
      <w:szCs w:val="20"/>
    </w:rPr>
  </w:style>
  <w:style w:type="character" w:customStyle="1" w:styleId="af0">
    <w:name w:val="結語 (文字)"/>
    <w:basedOn w:val="a0"/>
    <w:link w:val="af"/>
    <w:uiPriority w:val="99"/>
    <w:rsid w:val="00002476"/>
    <w:rPr>
      <w:rFonts w:ascii="ＭＳ 明朝" w:hAnsi="ＭＳ 明朝" w:cs="メイリオ"/>
      <w:kern w:val="2"/>
    </w:rPr>
  </w:style>
  <w:style w:type="character" w:styleId="af1">
    <w:name w:val="annotation reference"/>
    <w:basedOn w:val="a0"/>
    <w:uiPriority w:val="99"/>
    <w:unhideWhenUsed/>
    <w:rsid w:val="00002476"/>
    <w:rPr>
      <w:sz w:val="18"/>
      <w:szCs w:val="18"/>
    </w:rPr>
  </w:style>
  <w:style w:type="paragraph" w:styleId="af2">
    <w:name w:val="annotation text"/>
    <w:basedOn w:val="a"/>
    <w:link w:val="af3"/>
    <w:uiPriority w:val="99"/>
    <w:unhideWhenUsed/>
    <w:rsid w:val="00002476"/>
    <w:pPr>
      <w:jc w:val="left"/>
    </w:pPr>
  </w:style>
  <w:style w:type="character" w:customStyle="1" w:styleId="af3">
    <w:name w:val="コメント文字列 (文字)"/>
    <w:basedOn w:val="a0"/>
    <w:link w:val="af2"/>
    <w:uiPriority w:val="99"/>
    <w:rsid w:val="00002476"/>
    <w:rPr>
      <w:rFonts w:ascii="ＭＳ 明朝"/>
      <w:kern w:val="2"/>
      <w:szCs w:val="24"/>
    </w:rPr>
  </w:style>
  <w:style w:type="paragraph" w:styleId="af4">
    <w:name w:val="annotation subject"/>
    <w:basedOn w:val="af2"/>
    <w:next w:val="af2"/>
    <w:link w:val="af5"/>
    <w:uiPriority w:val="99"/>
    <w:unhideWhenUsed/>
    <w:rsid w:val="00002476"/>
    <w:rPr>
      <w:b/>
      <w:bCs/>
    </w:rPr>
  </w:style>
  <w:style w:type="character" w:customStyle="1" w:styleId="af5">
    <w:name w:val="コメント内容 (文字)"/>
    <w:basedOn w:val="af3"/>
    <w:link w:val="af4"/>
    <w:uiPriority w:val="99"/>
    <w:rsid w:val="00002476"/>
    <w:rPr>
      <w:rFonts w:ascii="ＭＳ 明朝"/>
      <w:b/>
      <w:bCs/>
      <w:kern w:val="2"/>
      <w:szCs w:val="24"/>
    </w:rPr>
  </w:style>
  <w:style w:type="table" w:styleId="af6">
    <w:name w:val="Table Grid"/>
    <w:basedOn w:val="a1"/>
    <w:uiPriority w:val="59"/>
    <w:rsid w:val="00002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Light Shading"/>
    <w:basedOn w:val="a1"/>
    <w:uiPriority w:val="60"/>
    <w:rsid w:val="0000247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7">
    <w:name w:val="Medium List 2"/>
    <w:basedOn w:val="a1"/>
    <w:uiPriority w:val="66"/>
    <w:rsid w:val="0000247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Web">
    <w:name w:val="Normal (Web)"/>
    <w:basedOn w:val="a"/>
    <w:uiPriority w:val="99"/>
    <w:unhideWhenUsed/>
    <w:rsid w:val="0000247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7">
    <w:name w:val="Revision"/>
    <w:hidden/>
    <w:uiPriority w:val="99"/>
    <w:semiHidden/>
    <w:rsid w:val="000647DE"/>
    <w:rPr>
      <w:rFonts w:ascii="ＭＳ 明朝"/>
      <w:kern w:val="2"/>
      <w:szCs w:val="24"/>
    </w:rPr>
  </w:style>
  <w:style w:type="character" w:styleId="af8">
    <w:name w:val="FollowedHyperlink"/>
    <w:basedOn w:val="a0"/>
    <w:rsid w:val="001E37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Closing"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Date" w:uiPriority="99"/>
    <w:lsdException w:name="Note Heading" w:uiPriority="99"/>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476"/>
    <w:pPr>
      <w:widowControl w:val="0"/>
      <w:jc w:val="both"/>
    </w:pPr>
    <w:rPr>
      <w:rFonts w:ascii="ＭＳ 明朝"/>
      <w:kern w:val="2"/>
      <w:szCs w:val="24"/>
    </w:rPr>
  </w:style>
  <w:style w:type="paragraph" w:styleId="1">
    <w:name w:val="heading 1"/>
    <w:basedOn w:val="a"/>
    <w:link w:val="10"/>
    <w:uiPriority w:val="9"/>
    <w:qFormat/>
    <w:rsid w:val="00002476"/>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4">
    <w:name w:val="heading 4"/>
    <w:basedOn w:val="a"/>
    <w:next w:val="a"/>
    <w:link w:val="40"/>
    <w:semiHidden/>
    <w:unhideWhenUsed/>
    <w:qFormat/>
    <w:rsid w:val="00002476"/>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character" w:customStyle="1" w:styleId="10">
    <w:name w:val="見出し 1 (文字)"/>
    <w:basedOn w:val="a0"/>
    <w:link w:val="1"/>
    <w:uiPriority w:val="9"/>
    <w:rsid w:val="00002476"/>
    <w:rPr>
      <w:rFonts w:ascii="ＭＳ Ｐゴシック" w:eastAsia="ＭＳ Ｐゴシック" w:hAnsi="ＭＳ Ｐゴシック" w:cs="ＭＳ Ｐゴシック"/>
      <w:b/>
      <w:bCs/>
      <w:kern w:val="36"/>
      <w:sz w:val="48"/>
      <w:szCs w:val="48"/>
    </w:rPr>
  </w:style>
  <w:style w:type="character" w:customStyle="1" w:styleId="40">
    <w:name w:val="見出し 4 (文字)"/>
    <w:basedOn w:val="a0"/>
    <w:link w:val="4"/>
    <w:semiHidden/>
    <w:rsid w:val="00002476"/>
    <w:rPr>
      <w:rFonts w:ascii="ＭＳ 明朝"/>
      <w:b/>
      <w:bCs/>
      <w:kern w:val="2"/>
      <w:szCs w:val="24"/>
    </w:rPr>
  </w:style>
  <w:style w:type="character" w:customStyle="1" w:styleId="a4">
    <w:name w:val="ヘッダー (文字)"/>
    <w:link w:val="a3"/>
    <w:uiPriority w:val="99"/>
    <w:rsid w:val="00002476"/>
    <w:rPr>
      <w:kern w:val="2"/>
      <w:sz w:val="21"/>
      <w:szCs w:val="24"/>
    </w:rPr>
  </w:style>
  <w:style w:type="character" w:customStyle="1" w:styleId="a6">
    <w:name w:val="フッター (文字)"/>
    <w:link w:val="a5"/>
    <w:uiPriority w:val="99"/>
    <w:locked/>
    <w:rsid w:val="00002476"/>
    <w:rPr>
      <w:kern w:val="2"/>
      <w:sz w:val="21"/>
      <w:szCs w:val="24"/>
    </w:rPr>
  </w:style>
  <w:style w:type="paragraph" w:styleId="a7">
    <w:name w:val="List Paragraph"/>
    <w:basedOn w:val="a"/>
    <w:uiPriority w:val="34"/>
    <w:qFormat/>
    <w:rsid w:val="00002476"/>
    <w:pPr>
      <w:ind w:leftChars="400" w:left="840"/>
    </w:pPr>
  </w:style>
  <w:style w:type="paragraph" w:styleId="a8">
    <w:name w:val="Date"/>
    <w:basedOn w:val="a"/>
    <w:next w:val="a"/>
    <w:link w:val="a9"/>
    <w:uiPriority w:val="99"/>
    <w:rsid w:val="00002476"/>
  </w:style>
  <w:style w:type="character" w:customStyle="1" w:styleId="a9">
    <w:name w:val="日付 (文字)"/>
    <w:basedOn w:val="a0"/>
    <w:link w:val="a8"/>
    <w:uiPriority w:val="99"/>
    <w:rsid w:val="00002476"/>
    <w:rPr>
      <w:rFonts w:ascii="ＭＳ 明朝"/>
      <w:kern w:val="2"/>
      <w:szCs w:val="24"/>
    </w:rPr>
  </w:style>
  <w:style w:type="character" w:styleId="aa">
    <w:name w:val="Hyperlink"/>
    <w:uiPriority w:val="99"/>
    <w:rsid w:val="00002476"/>
    <w:rPr>
      <w:rFonts w:cs="Times New Roman"/>
      <w:color w:val="0000FF"/>
      <w:u w:val="single"/>
    </w:rPr>
  </w:style>
  <w:style w:type="paragraph" w:styleId="ab">
    <w:name w:val="Balloon Text"/>
    <w:basedOn w:val="a"/>
    <w:link w:val="ac"/>
    <w:uiPriority w:val="99"/>
    <w:rsid w:val="00002476"/>
    <w:rPr>
      <w:rFonts w:ascii="Arial" w:eastAsia="ＭＳ ゴシック" w:hAnsi="Arial"/>
      <w:sz w:val="18"/>
      <w:szCs w:val="18"/>
    </w:rPr>
  </w:style>
  <w:style w:type="character" w:customStyle="1" w:styleId="ac">
    <w:name w:val="吹き出し (文字)"/>
    <w:basedOn w:val="a0"/>
    <w:link w:val="ab"/>
    <w:uiPriority w:val="99"/>
    <w:rsid w:val="00002476"/>
    <w:rPr>
      <w:rFonts w:ascii="Arial" w:eastAsia="ＭＳ ゴシック" w:hAnsi="Arial"/>
      <w:kern w:val="2"/>
      <w:sz w:val="18"/>
      <w:szCs w:val="18"/>
    </w:rPr>
  </w:style>
  <w:style w:type="character" w:customStyle="1" w:styleId="firstchild">
    <w:name w:val="firstchild"/>
    <w:rsid w:val="00002476"/>
  </w:style>
  <w:style w:type="paragraph" w:styleId="ad">
    <w:name w:val="Note Heading"/>
    <w:basedOn w:val="a"/>
    <w:next w:val="a"/>
    <w:link w:val="ae"/>
    <w:uiPriority w:val="99"/>
    <w:unhideWhenUsed/>
    <w:rsid w:val="00002476"/>
    <w:pPr>
      <w:jc w:val="center"/>
    </w:pPr>
    <w:rPr>
      <w:rFonts w:hAnsi="ＭＳ 明朝" w:cs="メイリオ"/>
      <w:szCs w:val="20"/>
    </w:rPr>
  </w:style>
  <w:style w:type="character" w:customStyle="1" w:styleId="ae">
    <w:name w:val="記 (文字)"/>
    <w:basedOn w:val="a0"/>
    <w:link w:val="ad"/>
    <w:uiPriority w:val="99"/>
    <w:rsid w:val="00002476"/>
    <w:rPr>
      <w:rFonts w:ascii="ＭＳ 明朝" w:hAnsi="ＭＳ 明朝" w:cs="メイリオ"/>
      <w:kern w:val="2"/>
    </w:rPr>
  </w:style>
  <w:style w:type="paragraph" w:styleId="af">
    <w:name w:val="Closing"/>
    <w:basedOn w:val="a"/>
    <w:link w:val="af0"/>
    <w:uiPriority w:val="99"/>
    <w:unhideWhenUsed/>
    <w:rsid w:val="00002476"/>
    <w:pPr>
      <w:jc w:val="right"/>
    </w:pPr>
    <w:rPr>
      <w:rFonts w:hAnsi="ＭＳ 明朝" w:cs="メイリオ"/>
      <w:szCs w:val="20"/>
    </w:rPr>
  </w:style>
  <w:style w:type="character" w:customStyle="1" w:styleId="af0">
    <w:name w:val="結語 (文字)"/>
    <w:basedOn w:val="a0"/>
    <w:link w:val="af"/>
    <w:uiPriority w:val="99"/>
    <w:rsid w:val="00002476"/>
    <w:rPr>
      <w:rFonts w:ascii="ＭＳ 明朝" w:hAnsi="ＭＳ 明朝" w:cs="メイリオ"/>
      <w:kern w:val="2"/>
    </w:rPr>
  </w:style>
  <w:style w:type="character" w:styleId="af1">
    <w:name w:val="annotation reference"/>
    <w:basedOn w:val="a0"/>
    <w:uiPriority w:val="99"/>
    <w:unhideWhenUsed/>
    <w:rsid w:val="00002476"/>
    <w:rPr>
      <w:sz w:val="18"/>
      <w:szCs w:val="18"/>
    </w:rPr>
  </w:style>
  <w:style w:type="paragraph" w:styleId="af2">
    <w:name w:val="annotation text"/>
    <w:basedOn w:val="a"/>
    <w:link w:val="af3"/>
    <w:uiPriority w:val="99"/>
    <w:unhideWhenUsed/>
    <w:rsid w:val="00002476"/>
    <w:pPr>
      <w:jc w:val="left"/>
    </w:pPr>
  </w:style>
  <w:style w:type="character" w:customStyle="1" w:styleId="af3">
    <w:name w:val="コメント文字列 (文字)"/>
    <w:basedOn w:val="a0"/>
    <w:link w:val="af2"/>
    <w:uiPriority w:val="99"/>
    <w:rsid w:val="00002476"/>
    <w:rPr>
      <w:rFonts w:ascii="ＭＳ 明朝"/>
      <w:kern w:val="2"/>
      <w:szCs w:val="24"/>
    </w:rPr>
  </w:style>
  <w:style w:type="paragraph" w:styleId="af4">
    <w:name w:val="annotation subject"/>
    <w:basedOn w:val="af2"/>
    <w:next w:val="af2"/>
    <w:link w:val="af5"/>
    <w:uiPriority w:val="99"/>
    <w:unhideWhenUsed/>
    <w:rsid w:val="00002476"/>
    <w:rPr>
      <w:b/>
      <w:bCs/>
    </w:rPr>
  </w:style>
  <w:style w:type="character" w:customStyle="1" w:styleId="af5">
    <w:name w:val="コメント内容 (文字)"/>
    <w:basedOn w:val="af3"/>
    <w:link w:val="af4"/>
    <w:uiPriority w:val="99"/>
    <w:rsid w:val="00002476"/>
    <w:rPr>
      <w:rFonts w:ascii="ＭＳ 明朝"/>
      <w:b/>
      <w:bCs/>
      <w:kern w:val="2"/>
      <w:szCs w:val="24"/>
    </w:rPr>
  </w:style>
  <w:style w:type="table" w:styleId="af6">
    <w:name w:val="Table Grid"/>
    <w:basedOn w:val="a1"/>
    <w:uiPriority w:val="59"/>
    <w:rsid w:val="00002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Light Shading"/>
    <w:basedOn w:val="a1"/>
    <w:uiPriority w:val="60"/>
    <w:rsid w:val="0000247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7">
    <w:name w:val="Medium List 2"/>
    <w:basedOn w:val="a1"/>
    <w:uiPriority w:val="66"/>
    <w:rsid w:val="0000247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Web">
    <w:name w:val="Normal (Web)"/>
    <w:basedOn w:val="a"/>
    <w:uiPriority w:val="99"/>
    <w:unhideWhenUsed/>
    <w:rsid w:val="0000247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7">
    <w:name w:val="Revision"/>
    <w:hidden/>
    <w:uiPriority w:val="99"/>
    <w:semiHidden/>
    <w:rsid w:val="000647DE"/>
    <w:rPr>
      <w:rFonts w:ascii="ＭＳ 明朝"/>
      <w:kern w:val="2"/>
      <w:szCs w:val="24"/>
    </w:rPr>
  </w:style>
  <w:style w:type="character" w:styleId="af8">
    <w:name w:val="FollowedHyperlink"/>
    <w:basedOn w:val="a0"/>
    <w:rsid w:val="001E37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7890">
      <w:bodyDiv w:val="1"/>
      <w:marLeft w:val="0"/>
      <w:marRight w:val="0"/>
      <w:marTop w:val="0"/>
      <w:marBottom w:val="0"/>
      <w:divBdr>
        <w:top w:val="none" w:sz="0" w:space="0" w:color="auto"/>
        <w:left w:val="none" w:sz="0" w:space="0" w:color="auto"/>
        <w:bottom w:val="none" w:sz="0" w:space="0" w:color="auto"/>
        <w:right w:val="none" w:sz="0" w:space="0" w:color="auto"/>
      </w:divBdr>
    </w:div>
    <w:div w:id="616258729">
      <w:bodyDiv w:val="1"/>
      <w:marLeft w:val="0"/>
      <w:marRight w:val="0"/>
      <w:marTop w:val="0"/>
      <w:marBottom w:val="0"/>
      <w:divBdr>
        <w:top w:val="none" w:sz="0" w:space="0" w:color="auto"/>
        <w:left w:val="none" w:sz="0" w:space="0" w:color="auto"/>
        <w:bottom w:val="none" w:sz="0" w:space="0" w:color="auto"/>
        <w:right w:val="none" w:sz="0" w:space="0" w:color="auto"/>
      </w:divBdr>
    </w:div>
    <w:div w:id="1302494608">
      <w:bodyDiv w:val="1"/>
      <w:marLeft w:val="0"/>
      <w:marRight w:val="0"/>
      <w:marTop w:val="0"/>
      <w:marBottom w:val="0"/>
      <w:divBdr>
        <w:top w:val="none" w:sz="0" w:space="0" w:color="auto"/>
        <w:left w:val="none" w:sz="0" w:space="0" w:color="auto"/>
        <w:bottom w:val="none" w:sz="0" w:space="0" w:color="auto"/>
        <w:right w:val="none" w:sz="0" w:space="0" w:color="auto"/>
      </w:divBdr>
      <w:divsChild>
        <w:div w:id="2044137454">
          <w:marLeft w:val="0"/>
          <w:marRight w:val="0"/>
          <w:marTop w:val="0"/>
          <w:marBottom w:val="0"/>
          <w:divBdr>
            <w:top w:val="none" w:sz="0" w:space="0" w:color="auto"/>
            <w:left w:val="none" w:sz="0" w:space="0" w:color="auto"/>
            <w:bottom w:val="none" w:sz="0" w:space="0" w:color="auto"/>
            <w:right w:val="none" w:sz="0" w:space="0" w:color="auto"/>
          </w:divBdr>
        </w:div>
        <w:div w:id="922031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E347B-0648-408F-872F-F3B08ECEE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9879</Words>
  <Characters>1120</Characters>
  <Application>Microsoft Office Word</Application>
  <DocSecurity>0</DocSecurity>
  <Lines>9</Lines>
  <Paragraphs>21</Paragraphs>
  <ScaleCrop>false</ScaleCrop>
  <HeadingPairs>
    <vt:vector size="2" baseType="variant">
      <vt:variant>
        <vt:lpstr>タイトル</vt:lpstr>
      </vt:variant>
      <vt:variant>
        <vt:i4>1</vt:i4>
      </vt:variant>
    </vt:vector>
  </HeadingPairs>
  <TitlesOfParts>
    <vt:vector size="1" baseType="lpstr">
      <vt:lpstr/>
    </vt:vector>
  </TitlesOfParts>
  <Company>島根大学</Company>
  <LinksUpToDate>false</LinksUpToDate>
  <CharactersWithSpaces>10978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藤田　敦子</cp:lastModifiedBy>
  <cp:revision>3</cp:revision>
  <cp:lastPrinted>2017-01-10T00:39:00Z</cp:lastPrinted>
  <dcterms:created xsi:type="dcterms:W3CDTF">2017-01-10T00:44:00Z</dcterms:created>
  <dcterms:modified xsi:type="dcterms:W3CDTF">2017-01-10T01:22:00Z</dcterms:modified>
</cp:coreProperties>
</file>